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2E73E5D" w:rsidR="00E66558" w:rsidRPr="00730653" w:rsidRDefault="009D71E8">
      <w:pPr>
        <w:pStyle w:val="Heading1"/>
        <w:rPr>
          <w:rFonts w:ascii="SassoonCRInfant" w:hAnsi="SassoonCRInfant"/>
        </w:rPr>
      </w:pPr>
      <w:bookmarkStart w:id="0" w:name="_Toc400361362"/>
      <w:bookmarkStart w:id="1" w:name="_Toc443397153"/>
      <w:bookmarkStart w:id="2" w:name="_Toc357771638"/>
      <w:bookmarkStart w:id="3" w:name="_Toc346793416"/>
      <w:bookmarkStart w:id="4" w:name="_Toc328122777"/>
      <w:bookmarkStart w:id="5" w:name="_GoBack"/>
      <w:bookmarkEnd w:id="5"/>
      <w:r w:rsidRPr="00730653">
        <w:rPr>
          <w:rFonts w:ascii="SassoonCRInfant" w:hAnsi="SassoonCRInfant"/>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0FFF2AF9" w:rsidR="00E66558" w:rsidRPr="003C095E" w:rsidRDefault="009D71E8">
      <w:pPr>
        <w:pStyle w:val="Heading2"/>
        <w:rPr>
          <w:rFonts w:ascii="SassoonCRInfant" w:hAnsi="SassoonCRInfant"/>
          <w:b w:val="0"/>
          <w:bCs/>
          <w:color w:val="auto"/>
          <w:sz w:val="24"/>
          <w:szCs w:val="24"/>
        </w:rPr>
      </w:pPr>
      <w:r w:rsidRPr="003C095E">
        <w:rPr>
          <w:rFonts w:ascii="SassoonCRInfant" w:hAnsi="SassoonCRInfant"/>
          <w:b w:val="0"/>
          <w:bCs/>
          <w:color w:val="auto"/>
          <w:sz w:val="24"/>
          <w:szCs w:val="24"/>
        </w:rPr>
        <w:t xml:space="preserve">This statement details </w:t>
      </w:r>
      <w:r w:rsidR="003C095E">
        <w:rPr>
          <w:rFonts w:ascii="SassoonCRInfant" w:hAnsi="SassoonCRInfant"/>
          <w:b w:val="0"/>
          <w:bCs/>
          <w:color w:val="auto"/>
          <w:sz w:val="24"/>
          <w:szCs w:val="24"/>
        </w:rPr>
        <w:t>Dereham Church Infant and Nursery School’s</w:t>
      </w:r>
      <w:r w:rsidRPr="003C095E">
        <w:rPr>
          <w:rFonts w:ascii="SassoonCRInfant" w:hAnsi="SassoonCRInfant"/>
          <w:b w:val="0"/>
          <w:bCs/>
          <w:color w:val="auto"/>
          <w:sz w:val="24"/>
          <w:szCs w:val="24"/>
        </w:rPr>
        <w:t xml:space="preserve"> use of pupil premium (and recovery premium for the 2021 to 2022 academic year) funding to help improve the attainment of our disadvantaged pupils. </w:t>
      </w:r>
    </w:p>
    <w:p w14:paraId="2A7D54B3" w14:textId="77777777" w:rsidR="00E66558" w:rsidRPr="003C095E" w:rsidRDefault="009D71E8">
      <w:pPr>
        <w:pStyle w:val="Heading2"/>
        <w:spacing w:before="240"/>
        <w:rPr>
          <w:rFonts w:ascii="SassoonCRInfant" w:hAnsi="SassoonCRInfant"/>
          <w:b w:val="0"/>
          <w:bCs/>
          <w:color w:val="auto"/>
          <w:sz w:val="24"/>
          <w:szCs w:val="24"/>
        </w:rPr>
      </w:pPr>
      <w:r w:rsidRPr="003C095E">
        <w:rPr>
          <w:rFonts w:ascii="SassoonCRInfant" w:hAnsi="SassoonCRInfant"/>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730653" w:rsidRDefault="009D71E8">
      <w:pPr>
        <w:pStyle w:val="Heading2"/>
        <w:rPr>
          <w:rFonts w:ascii="SassoonCRInfant" w:hAnsi="SassoonCRInfant"/>
        </w:rPr>
      </w:pPr>
      <w:r w:rsidRPr="00730653">
        <w:rPr>
          <w:rFonts w:ascii="SassoonCRInfant" w:hAnsi="SassoonCRInfant"/>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730653" w:rsidRDefault="009D71E8">
            <w:pPr>
              <w:pStyle w:val="TableHeader"/>
              <w:jc w:val="left"/>
              <w:rPr>
                <w:rFonts w:ascii="SassoonCRInfant" w:hAnsi="SassoonCRInfant"/>
              </w:rPr>
            </w:pPr>
            <w:r w:rsidRPr="00730653">
              <w:rPr>
                <w:rFonts w:ascii="SassoonCRInfant" w:hAnsi="SassoonCRInfant"/>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730653" w:rsidRDefault="009D71E8">
            <w:pPr>
              <w:pStyle w:val="TableHeader"/>
              <w:jc w:val="left"/>
              <w:rPr>
                <w:rFonts w:ascii="SassoonCRInfant" w:hAnsi="SassoonCRInfant"/>
              </w:rPr>
            </w:pPr>
            <w:r w:rsidRPr="00730653">
              <w:rPr>
                <w:rFonts w:ascii="SassoonCRInfant" w:hAnsi="SassoonCRInfant"/>
              </w:rP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730653" w:rsidRDefault="009D71E8">
            <w:pPr>
              <w:pStyle w:val="TableRow"/>
              <w:rPr>
                <w:rFonts w:ascii="SassoonCRInfant" w:hAnsi="SassoonCRInfant"/>
              </w:rPr>
            </w:pPr>
            <w:r w:rsidRPr="00730653">
              <w:rPr>
                <w:rFonts w:ascii="SassoonCRInfant" w:hAnsi="SassoonCRInfant"/>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2F4F792" w:rsidR="00E66558" w:rsidRPr="00730653" w:rsidRDefault="004969B2">
            <w:pPr>
              <w:pStyle w:val="TableRow"/>
              <w:rPr>
                <w:rFonts w:ascii="SassoonCRInfant" w:hAnsi="SassoonCRInfant"/>
              </w:rPr>
            </w:pPr>
            <w:r w:rsidRPr="00730653">
              <w:rPr>
                <w:rFonts w:ascii="SassoonCRInfant" w:hAnsi="SassoonCRInfant"/>
              </w:rPr>
              <w:t>Dereham Church Infant and Nursery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730653" w:rsidRDefault="009D71E8">
            <w:pPr>
              <w:pStyle w:val="TableRow"/>
              <w:rPr>
                <w:rFonts w:ascii="SassoonCRInfant" w:hAnsi="SassoonCRInfant"/>
              </w:rPr>
            </w:pPr>
            <w:r w:rsidRPr="00730653">
              <w:rPr>
                <w:rFonts w:ascii="SassoonCRInfant" w:hAnsi="SassoonCRInfant"/>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1E201DA" w:rsidR="00E66558" w:rsidRPr="00730653" w:rsidRDefault="00A665E7">
            <w:pPr>
              <w:pStyle w:val="TableRow"/>
              <w:rPr>
                <w:rFonts w:ascii="SassoonCRInfant" w:hAnsi="SassoonCRInfant"/>
              </w:rPr>
            </w:pPr>
            <w:r w:rsidRPr="00730653">
              <w:rPr>
                <w:rFonts w:ascii="SassoonCRInfant" w:hAnsi="SassoonCRInfant"/>
              </w:rPr>
              <w:t>160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30653" w:rsidRDefault="009D71E8">
            <w:pPr>
              <w:pStyle w:val="TableRow"/>
              <w:rPr>
                <w:rFonts w:ascii="SassoonCRInfant" w:hAnsi="SassoonCRInfant"/>
              </w:rPr>
            </w:pPr>
            <w:r w:rsidRPr="00730653">
              <w:rPr>
                <w:rFonts w:ascii="SassoonCRInfant" w:hAnsi="SassoonCRInfant"/>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278AA17" w:rsidR="00E66558" w:rsidRPr="00730653" w:rsidRDefault="0048744E">
            <w:pPr>
              <w:pStyle w:val="TableRow"/>
              <w:rPr>
                <w:rFonts w:ascii="SassoonCRInfant" w:hAnsi="SassoonCRInfant"/>
              </w:rPr>
            </w:pPr>
            <w:r w:rsidRPr="00730653">
              <w:rPr>
                <w:rFonts w:ascii="SassoonCRInfant" w:hAnsi="SassoonCRInfant"/>
              </w:rPr>
              <w:t>25.63%</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730653" w:rsidRDefault="009D71E8">
            <w:pPr>
              <w:pStyle w:val="TableRow"/>
              <w:rPr>
                <w:rFonts w:ascii="SassoonCRInfant" w:hAnsi="SassoonCRInfant"/>
              </w:rPr>
            </w:pPr>
            <w:r w:rsidRPr="00730653">
              <w:rPr>
                <w:rFonts w:ascii="SassoonCRInfant" w:hAnsi="SassoonCRInfant"/>
                <w:szCs w:val="22"/>
              </w:rPr>
              <w:t xml:space="preserve">Academic year/years that our current pupil premium strategy plan covers </w:t>
            </w:r>
            <w:r w:rsidRPr="00730653">
              <w:rPr>
                <w:rFonts w:ascii="SassoonCRInfant" w:hAnsi="SassoonCRInfant"/>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63A9243" w:rsidR="00E66558" w:rsidRPr="00730653" w:rsidRDefault="00A665E7">
            <w:pPr>
              <w:pStyle w:val="TableRow"/>
              <w:rPr>
                <w:rFonts w:ascii="SassoonCRInfant" w:hAnsi="SassoonCRInfant"/>
              </w:rPr>
            </w:pPr>
            <w:r w:rsidRPr="00730653">
              <w:rPr>
                <w:rFonts w:ascii="SassoonCRInfant" w:hAnsi="SassoonCRInfant"/>
              </w:rPr>
              <w:t>2021/2022 to 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730653" w:rsidRDefault="009D71E8">
            <w:pPr>
              <w:pStyle w:val="TableRow"/>
              <w:rPr>
                <w:rFonts w:ascii="SassoonCRInfant" w:hAnsi="SassoonCRInfant"/>
              </w:rPr>
            </w:pPr>
            <w:r w:rsidRPr="00730653">
              <w:rPr>
                <w:rFonts w:ascii="SassoonCRInfant" w:hAnsi="SassoonCRInfant"/>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85518C7" w:rsidR="00E66558" w:rsidRPr="00730653" w:rsidRDefault="004969B2">
            <w:pPr>
              <w:pStyle w:val="TableRow"/>
              <w:rPr>
                <w:rFonts w:ascii="SassoonCRInfant" w:hAnsi="SassoonCRInfant"/>
              </w:rPr>
            </w:pPr>
            <w:r w:rsidRPr="00730653">
              <w:rPr>
                <w:rFonts w:ascii="SassoonCRInfant" w:hAnsi="SassoonCRInfant"/>
              </w:rP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730653" w:rsidRDefault="009D71E8">
            <w:pPr>
              <w:pStyle w:val="TableRow"/>
              <w:rPr>
                <w:rFonts w:ascii="SassoonCRInfant" w:hAnsi="SassoonCRInfant"/>
              </w:rPr>
            </w:pPr>
            <w:r w:rsidRPr="00730653">
              <w:rPr>
                <w:rFonts w:ascii="SassoonCRInfant" w:hAnsi="SassoonCRInfant"/>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CFB5501" w:rsidR="00E66558" w:rsidRPr="00730653" w:rsidRDefault="004969B2">
            <w:pPr>
              <w:pStyle w:val="TableRow"/>
              <w:rPr>
                <w:rFonts w:ascii="SassoonCRInfant" w:hAnsi="SassoonCRInfant"/>
              </w:rPr>
            </w:pPr>
            <w:r w:rsidRPr="00730653">
              <w:rPr>
                <w:rFonts w:ascii="SassoonCRInfant" w:hAnsi="SassoonCRInfant"/>
              </w:rPr>
              <w:t>April 2021</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730653" w:rsidRDefault="009D71E8">
            <w:pPr>
              <w:pStyle w:val="TableRow"/>
              <w:rPr>
                <w:rFonts w:ascii="SassoonCRInfant" w:hAnsi="SassoonCRInfant"/>
              </w:rPr>
            </w:pPr>
            <w:r w:rsidRPr="00730653">
              <w:rPr>
                <w:rFonts w:ascii="SassoonCRInfant" w:hAnsi="SassoonCRInfant"/>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57B44" w14:textId="77777777" w:rsidR="00E66558" w:rsidRPr="00730653" w:rsidRDefault="00A665E7">
            <w:pPr>
              <w:pStyle w:val="TableRow"/>
              <w:rPr>
                <w:rFonts w:ascii="SassoonCRInfant" w:hAnsi="SassoonCRInfant"/>
              </w:rPr>
            </w:pPr>
            <w:r w:rsidRPr="00730653">
              <w:rPr>
                <w:rFonts w:ascii="SassoonCRInfant" w:hAnsi="SassoonCRInfant"/>
              </w:rPr>
              <w:t>Mrs Amy Futers</w:t>
            </w:r>
          </w:p>
          <w:p w14:paraId="2A7D54CB" w14:textId="5BB40767" w:rsidR="00A665E7" w:rsidRPr="00730653" w:rsidRDefault="00A665E7">
            <w:pPr>
              <w:pStyle w:val="TableRow"/>
              <w:rPr>
                <w:rFonts w:ascii="SassoonCRInfant" w:hAnsi="SassoonCRInfant"/>
              </w:rPr>
            </w:pPr>
            <w:r w:rsidRPr="00730653">
              <w:rPr>
                <w:rFonts w:ascii="SassoonCRInfant" w:hAnsi="SassoonCRInfant"/>
              </w:rPr>
              <w:t>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730653" w:rsidRDefault="009D71E8">
            <w:pPr>
              <w:pStyle w:val="TableRow"/>
              <w:rPr>
                <w:rFonts w:ascii="SassoonCRInfant" w:hAnsi="SassoonCRInfant"/>
              </w:rPr>
            </w:pPr>
            <w:r w:rsidRPr="00730653">
              <w:rPr>
                <w:rFonts w:ascii="SassoonCRInfant" w:hAnsi="SassoonCRInfant"/>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94A98" w14:textId="77777777" w:rsidR="00E66558" w:rsidRPr="00730653" w:rsidRDefault="004969B2">
            <w:pPr>
              <w:pStyle w:val="TableRow"/>
              <w:rPr>
                <w:rFonts w:ascii="SassoonCRInfant" w:hAnsi="SassoonCRInfant"/>
              </w:rPr>
            </w:pPr>
            <w:r w:rsidRPr="00730653">
              <w:rPr>
                <w:rFonts w:ascii="SassoonCRInfant" w:hAnsi="SassoonCRInfant"/>
              </w:rPr>
              <w:t>Mrs Amy Futers</w:t>
            </w:r>
          </w:p>
          <w:p w14:paraId="2A7D54CE" w14:textId="720FFF59" w:rsidR="00A665E7" w:rsidRPr="00730653" w:rsidRDefault="00A665E7">
            <w:pPr>
              <w:pStyle w:val="TableRow"/>
              <w:rPr>
                <w:rFonts w:ascii="SassoonCRInfant" w:hAnsi="SassoonCRInfant"/>
              </w:rPr>
            </w:pPr>
            <w:r w:rsidRPr="00730653">
              <w:rPr>
                <w:rFonts w:ascii="SassoonCRInfant" w:hAnsi="SassoonCRInfant"/>
              </w:rPr>
              <w:t>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730653" w:rsidRDefault="009D71E8">
            <w:pPr>
              <w:pStyle w:val="TableRow"/>
              <w:rPr>
                <w:rFonts w:ascii="SassoonCRInfant" w:hAnsi="SassoonCRInfant"/>
              </w:rPr>
            </w:pPr>
            <w:r w:rsidRPr="00730653">
              <w:rPr>
                <w:rFonts w:ascii="SassoonCRInfant" w:hAnsi="SassoonCRInfant"/>
              </w:rPr>
              <w:t xml:space="preserve">Governor </w:t>
            </w:r>
            <w:r w:rsidRPr="00730653">
              <w:rPr>
                <w:rFonts w:ascii="SassoonCRInfant" w:hAnsi="SassoonCRInfant"/>
                <w:szCs w:val="22"/>
              </w:rPr>
              <w:t xml:space="preserve">/ Trustee </w:t>
            </w:r>
            <w:r w:rsidRPr="00730653">
              <w:rPr>
                <w:rFonts w:ascii="SassoonCRInfant" w:hAnsi="SassoonCRInfant"/>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39DA2" w14:textId="77777777" w:rsidR="00E66558" w:rsidRPr="00730653" w:rsidRDefault="004969B2">
            <w:pPr>
              <w:pStyle w:val="TableRow"/>
              <w:rPr>
                <w:rFonts w:ascii="SassoonCRInfant" w:hAnsi="SassoonCRInfant"/>
              </w:rPr>
            </w:pPr>
            <w:r w:rsidRPr="00730653">
              <w:rPr>
                <w:rFonts w:ascii="SassoonCRInfant" w:hAnsi="SassoonCRInfant"/>
              </w:rPr>
              <w:t>Mrs Patricia Waller</w:t>
            </w:r>
          </w:p>
          <w:p w14:paraId="2A7D54D1" w14:textId="258B2085" w:rsidR="00A665E7" w:rsidRPr="00730653" w:rsidRDefault="00A665E7">
            <w:pPr>
              <w:pStyle w:val="TableRow"/>
              <w:rPr>
                <w:rFonts w:ascii="SassoonCRInfant" w:hAnsi="SassoonCRInfant"/>
              </w:rPr>
            </w:pPr>
            <w:r w:rsidRPr="00730653">
              <w:rPr>
                <w:rFonts w:ascii="SassoonCRInfant" w:hAnsi="SassoonCRInfant"/>
              </w:rPr>
              <w:t>Chair of Governors</w:t>
            </w:r>
          </w:p>
        </w:tc>
      </w:tr>
    </w:tbl>
    <w:bookmarkEnd w:id="2"/>
    <w:bookmarkEnd w:id="3"/>
    <w:bookmarkEnd w:id="4"/>
    <w:p w14:paraId="2A7D54D3" w14:textId="77777777" w:rsidR="00E66558" w:rsidRPr="00730653" w:rsidRDefault="009D71E8">
      <w:pPr>
        <w:spacing w:before="480" w:line="240" w:lineRule="auto"/>
        <w:rPr>
          <w:rFonts w:ascii="SassoonCRInfant" w:hAnsi="SassoonCRInfant"/>
          <w:b/>
          <w:color w:val="104F75"/>
          <w:sz w:val="32"/>
          <w:szCs w:val="32"/>
        </w:rPr>
      </w:pPr>
      <w:r w:rsidRPr="00730653">
        <w:rPr>
          <w:rFonts w:ascii="SassoonCRInfant" w:hAnsi="SassoonCRInfant"/>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730653"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730653" w:rsidRDefault="009D71E8">
            <w:pPr>
              <w:pStyle w:val="TableRow"/>
              <w:rPr>
                <w:rFonts w:ascii="SassoonCRInfant" w:hAnsi="SassoonCRInfant"/>
              </w:rPr>
            </w:pPr>
            <w:r w:rsidRPr="00730653">
              <w:rPr>
                <w:rFonts w:ascii="SassoonCRInfant" w:hAnsi="SassoonCRInfant"/>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730653" w:rsidRDefault="009D71E8">
            <w:pPr>
              <w:pStyle w:val="TableRow"/>
              <w:rPr>
                <w:rFonts w:ascii="SassoonCRInfant" w:hAnsi="SassoonCRInfant"/>
              </w:rPr>
            </w:pPr>
            <w:r w:rsidRPr="00730653">
              <w:rPr>
                <w:rFonts w:ascii="SassoonCRInfant" w:hAnsi="SassoonCRInfant"/>
                <w:b/>
              </w:rPr>
              <w:t>Amount</w:t>
            </w:r>
          </w:p>
        </w:tc>
      </w:tr>
      <w:tr w:rsidR="00E66558" w:rsidRPr="00730653"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30653" w:rsidRDefault="009D71E8">
            <w:pPr>
              <w:pStyle w:val="TableRow"/>
              <w:rPr>
                <w:rFonts w:ascii="SassoonCRInfant" w:hAnsi="SassoonCRInfant"/>
              </w:rPr>
            </w:pPr>
            <w:r w:rsidRPr="00730653">
              <w:rPr>
                <w:rFonts w:ascii="SassoonCRInfant" w:hAnsi="SassoonCRInfant"/>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2BF8C07" w:rsidR="00E66558" w:rsidRPr="00730653" w:rsidRDefault="009D71E8">
            <w:pPr>
              <w:pStyle w:val="TableRow"/>
              <w:rPr>
                <w:rFonts w:ascii="SassoonCRInfant" w:hAnsi="SassoonCRInfant"/>
              </w:rPr>
            </w:pPr>
            <w:r w:rsidRPr="00730653">
              <w:rPr>
                <w:rFonts w:ascii="SassoonCRInfant" w:hAnsi="SassoonCRInfant"/>
              </w:rPr>
              <w:t>£</w:t>
            </w:r>
            <w:r w:rsidR="004969B2" w:rsidRPr="00730653">
              <w:rPr>
                <w:rFonts w:ascii="SassoonCRInfant" w:hAnsi="SassoonCRInfant"/>
              </w:rPr>
              <w:t>46, 350</w:t>
            </w:r>
          </w:p>
        </w:tc>
      </w:tr>
      <w:tr w:rsidR="00E66558" w:rsidRPr="00730653"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730653" w:rsidRDefault="009D71E8">
            <w:pPr>
              <w:pStyle w:val="TableRow"/>
              <w:rPr>
                <w:rFonts w:ascii="SassoonCRInfant" w:hAnsi="SassoonCRInfant"/>
              </w:rPr>
            </w:pPr>
            <w:r w:rsidRPr="00730653">
              <w:rPr>
                <w:rFonts w:ascii="SassoonCRInfant" w:hAnsi="SassoonCRInfant"/>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62CB4EF" w:rsidR="00E66558" w:rsidRPr="00730653" w:rsidRDefault="009D71E8">
            <w:pPr>
              <w:pStyle w:val="TableRow"/>
              <w:rPr>
                <w:rFonts w:ascii="SassoonCRInfant" w:hAnsi="SassoonCRInfant"/>
              </w:rPr>
            </w:pPr>
            <w:r w:rsidRPr="00730653">
              <w:rPr>
                <w:rFonts w:ascii="SassoonCRInfant" w:hAnsi="SassoonCRInfant"/>
              </w:rPr>
              <w:t>£</w:t>
            </w:r>
            <w:r w:rsidR="00A665E7" w:rsidRPr="00730653">
              <w:rPr>
                <w:rFonts w:ascii="SassoonCRInfant" w:hAnsi="SassoonCRInfant"/>
              </w:rPr>
              <w:t>2103</w:t>
            </w:r>
          </w:p>
        </w:tc>
      </w:tr>
      <w:tr w:rsidR="00E66558" w:rsidRPr="00730653"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730653" w:rsidRDefault="009D71E8">
            <w:pPr>
              <w:pStyle w:val="TableRow"/>
              <w:rPr>
                <w:rFonts w:ascii="SassoonCRInfant" w:hAnsi="SassoonCRInfant"/>
              </w:rPr>
            </w:pPr>
            <w:r w:rsidRPr="00730653">
              <w:rPr>
                <w:rFonts w:ascii="SassoonCRInfant" w:hAnsi="SassoonCRInfant"/>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553F93F" w:rsidR="00E66558" w:rsidRPr="00730653" w:rsidRDefault="009D71E8">
            <w:pPr>
              <w:pStyle w:val="TableRow"/>
              <w:rPr>
                <w:rFonts w:ascii="SassoonCRInfant" w:hAnsi="SassoonCRInfant"/>
              </w:rPr>
            </w:pPr>
            <w:r w:rsidRPr="00730653">
              <w:rPr>
                <w:rFonts w:ascii="SassoonCRInfant" w:hAnsi="SassoonCRInfant"/>
              </w:rPr>
              <w:t>£</w:t>
            </w:r>
            <w:r w:rsidR="004969B2" w:rsidRPr="00730653">
              <w:rPr>
                <w:rFonts w:ascii="SassoonCRInfant" w:hAnsi="SassoonCRInfant"/>
              </w:rPr>
              <w:t>11,084</w:t>
            </w:r>
          </w:p>
        </w:tc>
      </w:tr>
      <w:tr w:rsidR="00E66558" w:rsidRPr="00730653" w14:paraId="2A7D54E3" w14:textId="77777777" w:rsidTr="00730653">
        <w:trPr>
          <w:trHeight w:val="70"/>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730653" w:rsidRDefault="009D71E8">
            <w:pPr>
              <w:pStyle w:val="TableRow"/>
              <w:rPr>
                <w:rFonts w:ascii="SassoonCRInfant" w:hAnsi="SassoonCRInfant"/>
                <w:b/>
              </w:rPr>
            </w:pPr>
            <w:r w:rsidRPr="00730653">
              <w:rPr>
                <w:rFonts w:ascii="SassoonCRInfant" w:hAnsi="SassoonCRInfant"/>
                <w:b/>
              </w:rPr>
              <w:t>Total budget for this academic year</w:t>
            </w:r>
          </w:p>
          <w:p w14:paraId="2A7D54E1" w14:textId="77777777" w:rsidR="00E66558" w:rsidRPr="00730653" w:rsidRDefault="009D71E8">
            <w:pPr>
              <w:pStyle w:val="TableRow"/>
              <w:rPr>
                <w:rFonts w:ascii="SassoonCRInfant" w:hAnsi="SassoonCRInfant"/>
              </w:rPr>
            </w:pPr>
            <w:r w:rsidRPr="00730653">
              <w:rPr>
                <w:rFonts w:ascii="SassoonCRInfant" w:hAnsi="SassoonCRInfant"/>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E4D33F7" w:rsidR="00E66558" w:rsidRPr="00730653" w:rsidRDefault="009D71E8" w:rsidP="00A665E7">
            <w:pPr>
              <w:pStyle w:val="TableRow"/>
              <w:rPr>
                <w:rFonts w:ascii="SassoonCRInfant" w:hAnsi="SassoonCRInfant"/>
              </w:rPr>
            </w:pPr>
            <w:r w:rsidRPr="00730653">
              <w:rPr>
                <w:rFonts w:ascii="SassoonCRInfant" w:hAnsi="SassoonCRInfant"/>
              </w:rPr>
              <w:t>£</w:t>
            </w:r>
            <w:r w:rsidR="00A665E7" w:rsidRPr="00730653">
              <w:rPr>
                <w:rFonts w:ascii="SassoonCRInfant" w:hAnsi="SassoonCRInfant"/>
              </w:rPr>
              <w:t>59,537</w:t>
            </w:r>
          </w:p>
        </w:tc>
      </w:tr>
    </w:tbl>
    <w:p w14:paraId="2A7D54E4" w14:textId="77777777" w:rsidR="00E66558" w:rsidRPr="00730653" w:rsidRDefault="009D71E8">
      <w:pPr>
        <w:pStyle w:val="Heading1"/>
        <w:rPr>
          <w:rFonts w:ascii="SassoonCRInfant" w:hAnsi="SassoonCRInfant"/>
        </w:rPr>
      </w:pPr>
      <w:r w:rsidRPr="00730653">
        <w:rPr>
          <w:rFonts w:ascii="SassoonCRInfant" w:hAnsi="SassoonCRInfant"/>
        </w:rPr>
        <w:lastRenderedPageBreak/>
        <w:t>Part A: Pupil premium strategy plan</w:t>
      </w:r>
    </w:p>
    <w:p w14:paraId="2A7D54E5" w14:textId="77777777" w:rsidR="00E66558" w:rsidRPr="00730653" w:rsidRDefault="009D71E8">
      <w:pPr>
        <w:pStyle w:val="Heading2"/>
        <w:rPr>
          <w:rFonts w:ascii="SassoonCRInfant" w:hAnsi="SassoonCRInfant"/>
        </w:rPr>
      </w:pPr>
      <w:bookmarkStart w:id="15" w:name="_Toc357771640"/>
      <w:bookmarkStart w:id="16" w:name="_Toc346793418"/>
      <w:r w:rsidRPr="00730653">
        <w:rPr>
          <w:rFonts w:ascii="SassoonCRInfant" w:hAnsi="SassoonCRInfant"/>
        </w:rPr>
        <w:t>Statement of intent</w:t>
      </w:r>
    </w:p>
    <w:tbl>
      <w:tblPr>
        <w:tblW w:w="9441" w:type="dxa"/>
        <w:tblCellMar>
          <w:left w:w="10" w:type="dxa"/>
          <w:right w:w="10" w:type="dxa"/>
        </w:tblCellMar>
        <w:tblLook w:val="04A0" w:firstRow="1" w:lastRow="0" w:firstColumn="1" w:lastColumn="0" w:noHBand="0" w:noVBand="1"/>
      </w:tblPr>
      <w:tblGrid>
        <w:gridCol w:w="9441"/>
      </w:tblGrid>
      <w:tr w:rsidR="00E66558" w14:paraId="2A7D54EA" w14:textId="77777777" w:rsidTr="00A665E7">
        <w:trPr>
          <w:trHeight w:val="8759"/>
        </w:trPr>
        <w:tc>
          <w:tcPr>
            <w:tcW w:w="9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704C" w14:textId="77777777" w:rsidR="004969B2" w:rsidRPr="00A665E7" w:rsidRDefault="004969B2" w:rsidP="004969B2">
            <w:pPr>
              <w:suppressAutoHyphens w:val="0"/>
              <w:autoSpaceDN/>
              <w:spacing w:after="0" w:line="240" w:lineRule="auto"/>
              <w:rPr>
                <w:rFonts w:ascii="SassoonCRInfant" w:eastAsia="Calibri" w:hAnsi="SassoonCRInfant"/>
                <w:color w:val="auto"/>
              </w:rPr>
            </w:pPr>
            <w:r w:rsidRPr="00A665E7">
              <w:rPr>
                <w:rFonts w:ascii="SassoonCRInfant" w:eastAsia="Calibri" w:hAnsi="SassoonCRInfant"/>
                <w:color w:val="auto"/>
              </w:rPr>
              <w:t>In the 2021 to 2022 financial year, schools will receive the following funding for each child registered as eligible for free school meals at any point in the last 6 years: £1,320 for pupils in reception year to year 6</w:t>
            </w:r>
          </w:p>
          <w:p w14:paraId="3CF2F158" w14:textId="77777777" w:rsidR="004969B2" w:rsidRPr="00A665E7" w:rsidRDefault="004969B2" w:rsidP="004969B2">
            <w:pPr>
              <w:suppressAutoHyphens w:val="0"/>
              <w:autoSpaceDN/>
              <w:spacing w:after="0" w:line="240" w:lineRule="auto"/>
              <w:rPr>
                <w:rFonts w:ascii="SassoonCRInfant" w:eastAsia="Calibri" w:hAnsi="SassoonCRInfant"/>
                <w:color w:val="auto"/>
              </w:rPr>
            </w:pPr>
            <w:r w:rsidRPr="00A665E7">
              <w:rPr>
                <w:rFonts w:ascii="SassoonCRInfant" w:eastAsia="Calibri" w:hAnsi="SassoonCRInfant"/>
                <w:color w:val="auto"/>
              </w:rPr>
              <w:t>Schools will also receive £2300 for each pupil who has left local-authority care because of 1 of the following:</w:t>
            </w:r>
          </w:p>
          <w:p w14:paraId="4F219FB9" w14:textId="77777777" w:rsidR="004969B2" w:rsidRPr="00A665E7" w:rsidRDefault="004969B2" w:rsidP="004969B2">
            <w:pPr>
              <w:suppressAutoHyphens w:val="0"/>
              <w:autoSpaceDN/>
              <w:spacing w:after="0" w:line="240" w:lineRule="auto"/>
              <w:rPr>
                <w:rFonts w:ascii="SassoonCRInfant" w:eastAsia="Calibri" w:hAnsi="SassoonCRInfant"/>
                <w:color w:val="auto"/>
              </w:rPr>
            </w:pPr>
            <w:r w:rsidRPr="00A665E7">
              <w:rPr>
                <w:rFonts w:ascii="SassoonCRInfant" w:eastAsia="Calibri" w:hAnsi="SassoonCRInfant"/>
                <w:color w:val="auto"/>
              </w:rPr>
              <w:t>Adoption, a special guardianship order, a child arrangements order, a residence order</w:t>
            </w:r>
          </w:p>
          <w:p w14:paraId="57F9657B" w14:textId="77777777" w:rsidR="004969B2" w:rsidRPr="00A665E7" w:rsidRDefault="004969B2" w:rsidP="004969B2">
            <w:pPr>
              <w:suppressAutoHyphens w:val="0"/>
              <w:autoSpaceDN/>
              <w:spacing w:after="0" w:line="240" w:lineRule="auto"/>
              <w:rPr>
                <w:rFonts w:ascii="SassoonCRInfant" w:eastAsia="Calibri" w:hAnsi="SassoonCRInfant"/>
                <w:color w:val="auto"/>
              </w:rPr>
            </w:pPr>
            <w:r w:rsidRPr="00A665E7">
              <w:rPr>
                <w:rFonts w:ascii="SassoonCRInfant" w:eastAsia="Calibri" w:hAnsi="SassoonCRInfant"/>
                <w:color w:val="auto"/>
              </w:rPr>
              <w:t>If a pupil has been registered as eligible for free school meals and has also left local-authority care for any of the reasons above, they will attract the £2300 rate.</w:t>
            </w:r>
          </w:p>
          <w:p w14:paraId="15B70165" w14:textId="77777777" w:rsidR="004969B2" w:rsidRPr="00A665E7" w:rsidRDefault="004969B2" w:rsidP="004969B2">
            <w:pPr>
              <w:suppressAutoHyphens w:val="0"/>
              <w:autoSpaceDN/>
              <w:spacing w:after="0" w:line="240" w:lineRule="auto"/>
              <w:rPr>
                <w:rFonts w:ascii="SassoonCRInfant" w:eastAsia="Calibri" w:hAnsi="SassoonCRInfant"/>
                <w:color w:val="auto"/>
              </w:rPr>
            </w:pPr>
            <w:r w:rsidRPr="00A665E7">
              <w:rPr>
                <w:rFonts w:ascii="SassoonCRInfant" w:eastAsia="Calibri" w:hAnsi="SassoonCRInfant"/>
                <w:color w:val="auto"/>
              </w:rPr>
              <w:t>Children who have been in local-authority care for 1 day or more also attract £2300 of pupil premium funding. Funding for these pupils doesn’t go to their school; it goes to the </w:t>
            </w:r>
            <w:hyperlink r:id="rId7" w:history="1">
              <w:r w:rsidRPr="00A665E7">
                <w:rPr>
                  <w:rFonts w:ascii="SassoonCRInfant" w:eastAsia="Calibri" w:hAnsi="SassoonCRInfant"/>
                  <w:color w:val="auto"/>
                </w:rPr>
                <w:t>virtual school head (VSH)</w:t>
              </w:r>
            </w:hyperlink>
            <w:r w:rsidRPr="00A665E7">
              <w:rPr>
                <w:rFonts w:ascii="SassoonCRInfant" w:eastAsia="Calibri" w:hAnsi="SassoonCRInfant"/>
                <w:color w:val="auto"/>
              </w:rPr>
              <w:t> in the local authority that looks after the child. </w:t>
            </w:r>
            <w:hyperlink r:id="rId8" w:history="1">
              <w:r w:rsidRPr="00A665E7">
                <w:rPr>
                  <w:rFonts w:ascii="SassoonCRInfant" w:eastAsia="Calibri" w:hAnsi="SassoonCRInfant"/>
                  <w:color w:val="auto"/>
                </w:rPr>
                <w:t>VSHs are responsible for managing pupil premium funding for looked-after children</w:t>
              </w:r>
            </w:hyperlink>
            <w:r w:rsidRPr="00A665E7">
              <w:rPr>
                <w:rFonts w:ascii="SassoonCRInfant" w:eastAsia="Calibri" w:hAnsi="SassoonCRInfant"/>
                <w:color w:val="auto"/>
              </w:rPr>
              <w:t>.</w:t>
            </w:r>
          </w:p>
          <w:p w14:paraId="28BD2DC6" w14:textId="77777777" w:rsidR="004969B2" w:rsidRPr="00A665E7" w:rsidRDefault="004969B2" w:rsidP="004969B2">
            <w:pPr>
              <w:suppressAutoHyphens w:val="0"/>
              <w:autoSpaceDN/>
              <w:spacing w:after="0" w:line="240" w:lineRule="auto"/>
              <w:rPr>
                <w:rFonts w:ascii="SassoonCRInfant" w:eastAsia="Calibri" w:hAnsi="SassoonCRInfant"/>
                <w:color w:val="auto"/>
              </w:rPr>
            </w:pPr>
          </w:p>
          <w:p w14:paraId="7C91D39A" w14:textId="2EDE9229" w:rsidR="004969B2" w:rsidRPr="00A665E7" w:rsidRDefault="004969B2" w:rsidP="004969B2">
            <w:pPr>
              <w:suppressAutoHyphens w:val="0"/>
              <w:autoSpaceDN/>
              <w:spacing w:after="0" w:line="240" w:lineRule="auto"/>
              <w:rPr>
                <w:rFonts w:ascii="SassoonCRInfant" w:eastAsia="Calibri" w:hAnsi="SassoonCRInfant"/>
                <w:color w:val="auto"/>
              </w:rPr>
            </w:pPr>
            <w:r w:rsidRPr="00A665E7">
              <w:rPr>
                <w:rFonts w:ascii="SassoonCRInfant" w:eastAsia="Calibri" w:hAnsi="SassoonCRInfant"/>
                <w:color w:val="auto"/>
              </w:rPr>
              <w:t>Our aims are t</w:t>
            </w:r>
            <w:r w:rsidR="005B67E4">
              <w:rPr>
                <w:rFonts w:ascii="SassoonCRInfant" w:eastAsia="Calibri" w:hAnsi="SassoonCRInfant"/>
                <w:color w:val="auto"/>
              </w:rPr>
              <w:t xml:space="preserve">o narrow the disadvantage gap </w:t>
            </w:r>
            <w:r w:rsidRPr="00A665E7">
              <w:rPr>
                <w:rFonts w:ascii="SassoonCRInfant" w:eastAsia="Calibri" w:hAnsi="SassoonCRInfant"/>
                <w:color w:val="auto"/>
              </w:rPr>
              <w:t>by addressing inequalities and raising the attainment of those pupils in low-income families.</w:t>
            </w:r>
            <w:r w:rsidR="005B67E4">
              <w:rPr>
                <w:rFonts w:ascii="SassoonCRInfant" w:eastAsia="Calibri" w:hAnsi="SassoonCRInfant"/>
                <w:color w:val="auto"/>
              </w:rPr>
              <w:t xml:space="preserve"> We are passionate about providing first-hand experiences for our children to support their educational journey and to support them with speech and language, which we are aware can be a limiting factor in their learning.</w:t>
            </w:r>
          </w:p>
          <w:p w14:paraId="016FB083" w14:textId="799BB491" w:rsidR="004969B2" w:rsidRPr="00A665E7" w:rsidRDefault="005B67E4" w:rsidP="004969B2">
            <w:pPr>
              <w:suppressAutoHyphens w:val="0"/>
              <w:autoSpaceDN/>
              <w:spacing w:after="0" w:line="240" w:lineRule="auto"/>
              <w:rPr>
                <w:rFonts w:ascii="SassoonCRInfant" w:eastAsia="Calibri" w:hAnsi="SassoonCRInfant"/>
                <w:color w:val="auto"/>
              </w:rPr>
            </w:pPr>
            <w:r>
              <w:rPr>
                <w:rFonts w:ascii="SassoonCRInfant" w:eastAsia="Calibri" w:hAnsi="SassoonCRInfant"/>
                <w:color w:val="auto"/>
              </w:rPr>
              <w:t>The p</w:t>
            </w:r>
            <w:r w:rsidR="004969B2" w:rsidRPr="00A665E7">
              <w:rPr>
                <w:rFonts w:ascii="SassoonCRInfant" w:eastAsia="Calibri" w:hAnsi="SassoonCRInfant"/>
                <w:color w:val="auto"/>
              </w:rPr>
              <w:t>rinciples on which w</w:t>
            </w:r>
            <w:r>
              <w:rPr>
                <w:rFonts w:ascii="SassoonCRInfant" w:eastAsia="Calibri" w:hAnsi="SassoonCRInfant"/>
                <w:color w:val="auto"/>
              </w:rPr>
              <w:t>e base our investment decisions are the following:</w:t>
            </w:r>
          </w:p>
          <w:p w14:paraId="34D344EB" w14:textId="77777777" w:rsidR="004969B2" w:rsidRPr="00B64708" w:rsidRDefault="004969B2" w:rsidP="00B64708">
            <w:pPr>
              <w:pStyle w:val="ListParagraph"/>
              <w:numPr>
                <w:ilvl w:val="0"/>
                <w:numId w:val="16"/>
              </w:numPr>
              <w:suppressAutoHyphens w:val="0"/>
              <w:autoSpaceDN/>
              <w:spacing w:after="0" w:line="240" w:lineRule="auto"/>
              <w:rPr>
                <w:rFonts w:ascii="SassoonCRInfant" w:eastAsia="Calibri" w:hAnsi="SassoonCRInfant"/>
                <w:color w:val="auto"/>
              </w:rPr>
            </w:pPr>
            <w:r w:rsidRPr="00B64708">
              <w:rPr>
                <w:rFonts w:ascii="SassoonCRInfant" w:eastAsia="Calibri" w:hAnsi="SassoonCRInfant"/>
                <w:color w:val="auto"/>
              </w:rPr>
              <w:t>We ensure that teaching and learning opportunities meet the individual needs of the pupils in our care.</w:t>
            </w:r>
          </w:p>
          <w:p w14:paraId="2807AF1C" w14:textId="21CBBF15" w:rsidR="004969B2" w:rsidRDefault="004969B2" w:rsidP="00B64708">
            <w:pPr>
              <w:pStyle w:val="ListParagraph"/>
              <w:numPr>
                <w:ilvl w:val="0"/>
                <w:numId w:val="16"/>
              </w:numPr>
              <w:suppressAutoHyphens w:val="0"/>
              <w:autoSpaceDN/>
              <w:spacing w:after="0" w:line="240" w:lineRule="auto"/>
              <w:rPr>
                <w:rFonts w:ascii="SassoonCRInfant" w:eastAsia="Calibri" w:hAnsi="SassoonCRInfant"/>
                <w:color w:val="auto"/>
              </w:rPr>
            </w:pPr>
            <w:r w:rsidRPr="00B64708">
              <w:rPr>
                <w:rFonts w:ascii="SassoonCRInfant" w:eastAsia="Calibri" w:hAnsi="SassoonCRInfant"/>
                <w:color w:val="auto"/>
              </w:rPr>
              <w:t>We ensure that appropriate provision is made for all pupils who belong to vulnerable groups, including those from low-income families who are disadvantaged.</w:t>
            </w:r>
          </w:p>
          <w:p w14:paraId="206E476C" w14:textId="3F785532" w:rsidR="005B67E4" w:rsidRDefault="005B67E4" w:rsidP="005B67E4">
            <w:pPr>
              <w:suppressAutoHyphens w:val="0"/>
              <w:autoSpaceDN/>
              <w:spacing w:after="0" w:line="240" w:lineRule="auto"/>
              <w:rPr>
                <w:rFonts w:ascii="SassoonCRInfant" w:eastAsia="Calibri" w:hAnsi="SassoonCRInfant"/>
                <w:color w:val="auto"/>
              </w:rPr>
            </w:pPr>
          </w:p>
          <w:p w14:paraId="06693556" w14:textId="5EF5E8ED" w:rsidR="005B67E4" w:rsidRPr="005B67E4" w:rsidRDefault="005B67E4" w:rsidP="005B67E4">
            <w:pPr>
              <w:suppressAutoHyphens w:val="0"/>
              <w:autoSpaceDN/>
              <w:spacing w:after="0" w:line="240" w:lineRule="auto"/>
              <w:rPr>
                <w:rFonts w:ascii="SassoonCRInfant" w:eastAsia="Calibri" w:hAnsi="SassoonCRInfant"/>
                <w:color w:val="auto"/>
              </w:rPr>
            </w:pPr>
            <w:r>
              <w:rPr>
                <w:rFonts w:ascii="SassoonCRInfant" w:eastAsia="Calibri" w:hAnsi="SassoonCRInfant"/>
                <w:color w:val="auto"/>
              </w:rPr>
              <w:t>Following school closure periods in 2020 and 2021, we want to ensure that our recovery premium funding covers any gaps in learning that may have arisen and enables children to continue their education at an age appropriate level.</w:t>
            </w:r>
          </w:p>
          <w:p w14:paraId="206678AD" w14:textId="77909BA1" w:rsidR="004969B2" w:rsidRPr="00A665E7" w:rsidRDefault="004969B2" w:rsidP="004969B2">
            <w:pPr>
              <w:suppressAutoHyphens w:val="0"/>
              <w:autoSpaceDN/>
              <w:spacing w:after="0" w:line="240" w:lineRule="auto"/>
              <w:rPr>
                <w:rFonts w:ascii="SassoonCRInfant" w:eastAsia="Calibri" w:hAnsi="SassoonCRInfant"/>
                <w:color w:val="auto"/>
              </w:rPr>
            </w:pPr>
            <w:r w:rsidRPr="00A665E7">
              <w:rPr>
                <w:rFonts w:ascii="SassoonCRInfant" w:eastAsia="Calibri" w:hAnsi="SassoonCRInfant"/>
                <w:color w:val="auto"/>
              </w:rPr>
              <w:t>Pupil premium funding will be allocated following a needs analysis which identifies priority classes, groups and individuals.</w:t>
            </w:r>
            <w:r w:rsidR="005B67E4">
              <w:rPr>
                <w:rFonts w:ascii="SassoonCRInfant" w:eastAsia="Calibri" w:hAnsi="SassoonCRInfant"/>
                <w:color w:val="auto"/>
              </w:rPr>
              <w:t xml:space="preserve"> </w:t>
            </w:r>
            <w:r w:rsidRPr="00A665E7">
              <w:rPr>
                <w:rFonts w:ascii="SassoonCRInfant" w:eastAsia="Calibri" w:hAnsi="SassoonCRInfant"/>
                <w:color w:val="auto"/>
              </w:rPr>
              <w:t>The Chair of Governors, Headteacher and Senior Leadership Team of the school evaluate all of the year groups in the school. A recommendation is produced on how best to use the funding in order to support and accelerate the educational progress of our pupils in order that they all achieve and attain to their full potential whilst with our school, based on specific needs.</w:t>
            </w:r>
          </w:p>
          <w:p w14:paraId="2A7D54E9" w14:textId="16305805" w:rsidR="00E66558" w:rsidRPr="004969B2" w:rsidRDefault="004969B2" w:rsidP="004969B2">
            <w:pPr>
              <w:rPr>
                <w:rFonts w:ascii="SassoonCRInfant" w:hAnsi="SassoonCRInfant"/>
                <w:iCs/>
              </w:rPr>
            </w:pPr>
            <w:r w:rsidRPr="00A665E7">
              <w:rPr>
                <w:rFonts w:ascii="SassoonCRInfant" w:eastAsia="Calibri" w:hAnsi="SassoonCRInfant"/>
                <w:color w:val="auto"/>
              </w:rPr>
              <w:t>The recommendation is evaluated by the Governing Body who approves the final agreed investment plan for the funding.</w:t>
            </w:r>
          </w:p>
        </w:tc>
      </w:tr>
    </w:tbl>
    <w:p w14:paraId="2A7D54EB" w14:textId="77777777" w:rsidR="00E66558" w:rsidRPr="00730653" w:rsidRDefault="009D71E8">
      <w:pPr>
        <w:pStyle w:val="Heading2"/>
        <w:spacing w:before="600"/>
        <w:rPr>
          <w:rFonts w:ascii="SassoonCRInfant" w:hAnsi="SassoonCRInfant"/>
        </w:rPr>
      </w:pPr>
      <w:r w:rsidRPr="00730653">
        <w:rPr>
          <w:rFonts w:ascii="SassoonCRInfant" w:hAnsi="SassoonCRInfant"/>
        </w:rPr>
        <w:t>Challenges</w:t>
      </w:r>
    </w:p>
    <w:p w14:paraId="2A7D54EC" w14:textId="77777777" w:rsidR="00E66558" w:rsidRPr="00730653" w:rsidRDefault="009D71E8">
      <w:pPr>
        <w:spacing w:before="120" w:line="240" w:lineRule="auto"/>
        <w:textAlignment w:val="baseline"/>
        <w:outlineLvl w:val="0"/>
        <w:rPr>
          <w:rFonts w:ascii="SassoonCRInfant" w:hAnsi="SassoonCRInfant"/>
        </w:rPr>
      </w:pPr>
      <w:r w:rsidRPr="00730653">
        <w:rPr>
          <w:rFonts w:ascii="SassoonCRInfant" w:hAnsi="SassoonCRInfant"/>
          <w:bCs/>
          <w:color w:val="auto"/>
        </w:rPr>
        <w:t>This details</w:t>
      </w:r>
      <w:r w:rsidRPr="00730653">
        <w:rPr>
          <w:rFonts w:ascii="SassoonCRInfant" w:hAnsi="SassoonCRInfant"/>
          <w:color w:val="auto"/>
        </w:rPr>
        <w:t xml:space="preserve"> the key</w:t>
      </w:r>
      <w:r w:rsidRPr="00730653">
        <w:rPr>
          <w:rFonts w:ascii="SassoonCRInfant" w:hAnsi="SassoonCRInfant"/>
          <w:bCs/>
          <w:color w:val="auto"/>
        </w:rPr>
        <w:t xml:space="preserve"> </w:t>
      </w:r>
      <w:r w:rsidRPr="00730653">
        <w:rPr>
          <w:rFonts w:ascii="SassoonCRInfant" w:hAnsi="SassoonCRInfant"/>
          <w:color w:val="auto"/>
        </w:rPr>
        <w:t xml:space="preserve">challenges to </w:t>
      </w:r>
      <w:r w:rsidRPr="00730653">
        <w:rPr>
          <w:rFonts w:ascii="SassoonCRInfant" w:hAnsi="SassoonCRInfant"/>
          <w:bCs/>
          <w:color w:val="auto"/>
        </w:rPr>
        <w:t>achievement that we have</w:t>
      </w:r>
      <w:r w:rsidRPr="00730653">
        <w:rPr>
          <w:rFonts w:ascii="SassoonCRInfant" w:hAnsi="SassoonCRInfant"/>
          <w:color w:val="auto"/>
        </w:rPr>
        <w:t xml:space="preserve"> identified among </w:t>
      </w:r>
      <w:r w:rsidRPr="00730653">
        <w:rPr>
          <w:rFonts w:ascii="SassoonCRInfant" w:hAnsi="SassoonCRInfant"/>
          <w:bCs/>
          <w:color w:val="auto"/>
        </w:rPr>
        <w:t>our</w:t>
      </w:r>
      <w:r w:rsidRPr="00730653">
        <w:rPr>
          <w:rFonts w:ascii="SassoonCRInfant" w:hAnsi="SassoonCRInfant"/>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30653" w:rsidRDefault="009D71E8">
            <w:pPr>
              <w:pStyle w:val="TableHeader"/>
              <w:jc w:val="left"/>
              <w:rPr>
                <w:rFonts w:ascii="SassoonCRInfant" w:hAnsi="SassoonCRInfant"/>
              </w:rPr>
            </w:pPr>
            <w:r w:rsidRPr="00730653">
              <w:rPr>
                <w:rFonts w:ascii="SassoonCRInfant" w:hAnsi="SassoonCRInfant"/>
              </w:rP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30653" w:rsidRDefault="009D71E8">
            <w:pPr>
              <w:pStyle w:val="TableHeader"/>
              <w:jc w:val="left"/>
              <w:rPr>
                <w:rFonts w:ascii="SassoonCRInfant" w:hAnsi="SassoonCRInfant"/>
              </w:rPr>
            </w:pPr>
            <w:r w:rsidRPr="00730653">
              <w:rPr>
                <w:rFonts w:ascii="SassoonCRInfant" w:hAnsi="SassoonCRInfant"/>
              </w:rP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30456" w14:textId="2B082231" w:rsidR="004969B2" w:rsidRPr="004969B2" w:rsidRDefault="004969B2" w:rsidP="004969B2">
            <w:pPr>
              <w:suppressAutoHyphens w:val="0"/>
              <w:autoSpaceDN/>
              <w:spacing w:after="160" w:line="259" w:lineRule="auto"/>
              <w:rPr>
                <w:rFonts w:ascii="SassoonCRInfant" w:eastAsia="Calibri" w:hAnsi="SassoonCRInfant"/>
                <w:b/>
                <w:color w:val="auto"/>
                <w:sz w:val="22"/>
                <w:szCs w:val="22"/>
                <w:lang w:eastAsia="en-US"/>
              </w:rPr>
            </w:pPr>
            <w:r w:rsidRPr="004969B2">
              <w:rPr>
                <w:rFonts w:ascii="SassoonCRInfant" w:eastAsia="Calibri" w:hAnsi="SassoonCRInfant"/>
                <w:b/>
                <w:color w:val="auto"/>
                <w:sz w:val="22"/>
                <w:szCs w:val="22"/>
                <w:lang w:eastAsia="en-US"/>
              </w:rPr>
              <w:t>Time</w:t>
            </w:r>
            <w:r>
              <w:rPr>
                <w:rFonts w:ascii="SassoonCRInfant" w:eastAsia="Calibri" w:hAnsi="SassoonCRInfant"/>
                <w:b/>
                <w:color w:val="auto"/>
                <w:sz w:val="22"/>
                <w:szCs w:val="22"/>
                <w:lang w:eastAsia="en-US"/>
              </w:rPr>
              <w:t>- internal challenge</w:t>
            </w:r>
          </w:p>
          <w:p w14:paraId="2A7D54F1" w14:textId="18BA2565" w:rsidR="00E66558" w:rsidRDefault="004969B2" w:rsidP="004969B2">
            <w:pPr>
              <w:pStyle w:val="TableRowCentered"/>
              <w:jc w:val="left"/>
            </w:pPr>
            <w:r w:rsidRPr="004969B2">
              <w:rPr>
                <w:rFonts w:ascii="SassoonCRInfant" w:eastAsia="Calibri" w:hAnsi="SassoonCRInfant"/>
                <w:color w:val="auto"/>
                <w:sz w:val="22"/>
                <w:szCs w:val="22"/>
                <w:lang w:eastAsia="en-US"/>
              </w:rPr>
              <w:t>Our school is the children’s first school experience. When children begin our school they are monitored so their needs are clearly identified and as there are no previous assessments it can take time for action to take place and for agencies to work with individual children. It also takes time to build relationships with new parents and for them to fully engage with the school.</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AE40C" w14:textId="118CC49D" w:rsidR="004969B2" w:rsidRDefault="004969B2" w:rsidP="004969B2">
            <w:pPr>
              <w:suppressAutoHyphens w:val="0"/>
              <w:autoSpaceDN/>
              <w:spacing w:after="160" w:line="259" w:lineRule="auto"/>
              <w:rPr>
                <w:rFonts w:ascii="SassoonCRInfant" w:eastAsia="Calibri" w:hAnsi="SassoonCRInfant"/>
                <w:b/>
                <w:color w:val="auto"/>
                <w:sz w:val="22"/>
                <w:szCs w:val="22"/>
                <w:lang w:eastAsia="en-US"/>
              </w:rPr>
            </w:pPr>
            <w:r w:rsidRPr="004969B2">
              <w:rPr>
                <w:rFonts w:ascii="SassoonCRInfant" w:eastAsia="Calibri" w:hAnsi="SassoonCRInfant"/>
                <w:b/>
                <w:color w:val="auto"/>
                <w:sz w:val="22"/>
                <w:szCs w:val="22"/>
                <w:lang w:eastAsia="en-US"/>
              </w:rPr>
              <w:t>Compound Vulnerabilities</w:t>
            </w:r>
            <w:r>
              <w:rPr>
                <w:rFonts w:ascii="SassoonCRInfant" w:eastAsia="Calibri" w:hAnsi="SassoonCRInfant"/>
                <w:b/>
                <w:color w:val="auto"/>
                <w:sz w:val="22"/>
                <w:szCs w:val="22"/>
                <w:lang w:eastAsia="en-US"/>
              </w:rPr>
              <w:t>- internal challenge</w:t>
            </w:r>
          </w:p>
          <w:p w14:paraId="2A7D54F4" w14:textId="61E6814A" w:rsidR="00E66558" w:rsidRDefault="004969B2" w:rsidP="004969B2">
            <w:pPr>
              <w:suppressAutoHyphens w:val="0"/>
              <w:autoSpaceDN/>
              <w:spacing w:after="160" w:line="259" w:lineRule="auto"/>
              <w:rPr>
                <w:sz w:val="22"/>
                <w:szCs w:val="22"/>
              </w:rPr>
            </w:pPr>
            <w:r w:rsidRPr="004969B2">
              <w:rPr>
                <w:rFonts w:ascii="SassoonCRInfant" w:eastAsia="Calibri" w:hAnsi="SassoonCRInfant"/>
                <w:color w:val="auto"/>
                <w:sz w:val="22"/>
                <w:szCs w:val="22"/>
                <w:lang w:eastAsia="en-US"/>
              </w:rPr>
              <w:t>Compound Vulnerabilities (whole school 2021-22) Out of the 36 Pupil Premium children, 17 have compound vulnerabilities (47%)</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E22A" w14:textId="5DAF1603" w:rsidR="004969B2" w:rsidRPr="004969B2" w:rsidRDefault="004969B2" w:rsidP="004969B2">
            <w:pPr>
              <w:suppressAutoHyphens w:val="0"/>
              <w:autoSpaceDN/>
              <w:spacing w:after="160" w:line="259" w:lineRule="auto"/>
              <w:rPr>
                <w:rFonts w:ascii="SassoonCRInfant" w:eastAsia="Calibri" w:hAnsi="SassoonCRInfant"/>
                <w:b/>
                <w:color w:val="auto"/>
                <w:sz w:val="22"/>
                <w:szCs w:val="22"/>
                <w:lang w:eastAsia="en-US"/>
              </w:rPr>
            </w:pPr>
            <w:r w:rsidRPr="004969B2">
              <w:rPr>
                <w:rFonts w:ascii="SassoonCRInfant" w:eastAsia="Calibri" w:hAnsi="SassoonCRInfant"/>
                <w:b/>
                <w:color w:val="auto"/>
                <w:sz w:val="22"/>
                <w:szCs w:val="22"/>
                <w:lang w:eastAsia="en-US"/>
              </w:rPr>
              <w:t>Speech and Language and fine motor skills</w:t>
            </w:r>
            <w:r>
              <w:rPr>
                <w:rFonts w:ascii="SassoonCRInfant" w:eastAsia="Calibri" w:hAnsi="SassoonCRInfant"/>
                <w:b/>
                <w:color w:val="auto"/>
                <w:sz w:val="22"/>
                <w:szCs w:val="22"/>
                <w:lang w:eastAsia="en-US"/>
              </w:rPr>
              <w:t>- internal challenge</w:t>
            </w:r>
          </w:p>
          <w:p w14:paraId="2A7D54F7" w14:textId="3DA25760" w:rsidR="00E66558" w:rsidRDefault="004969B2" w:rsidP="004969B2">
            <w:pPr>
              <w:pStyle w:val="TableRowCentered"/>
              <w:jc w:val="left"/>
              <w:rPr>
                <w:sz w:val="22"/>
                <w:szCs w:val="22"/>
              </w:rPr>
            </w:pPr>
            <w:r w:rsidRPr="004969B2">
              <w:rPr>
                <w:rFonts w:ascii="SassoonCRInfant" w:eastAsia="Calibri" w:hAnsi="SassoonCRInfant"/>
                <w:color w:val="auto"/>
                <w:sz w:val="22"/>
                <w:szCs w:val="22"/>
                <w:lang w:eastAsia="en-US"/>
              </w:rPr>
              <w:t>Data shows that children come into school significantly below the age related expectations, particularly with fine motor skills and communication and language, and that their needs have not been addressed before starting our school.</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0B04B" w14:textId="6F225BDE" w:rsidR="004969B2" w:rsidRPr="004969B2" w:rsidRDefault="004969B2" w:rsidP="004969B2">
            <w:pPr>
              <w:suppressAutoHyphens w:val="0"/>
              <w:autoSpaceDN/>
              <w:spacing w:after="160" w:line="259" w:lineRule="auto"/>
              <w:rPr>
                <w:rFonts w:ascii="SassoonCRInfant" w:eastAsia="Calibri" w:hAnsi="SassoonCRInfant"/>
                <w:b/>
                <w:color w:val="auto"/>
                <w:sz w:val="22"/>
                <w:szCs w:val="22"/>
                <w:lang w:eastAsia="en-US"/>
              </w:rPr>
            </w:pPr>
            <w:r>
              <w:rPr>
                <w:rFonts w:ascii="SassoonCRInfant" w:eastAsia="Calibri" w:hAnsi="SassoonCRInfant"/>
                <w:b/>
                <w:color w:val="auto"/>
                <w:sz w:val="22"/>
                <w:szCs w:val="22"/>
                <w:lang w:eastAsia="en-US"/>
              </w:rPr>
              <w:t>Speech and Language- external challenge</w:t>
            </w:r>
          </w:p>
          <w:p w14:paraId="2A7D54FA" w14:textId="5D380489" w:rsidR="00E66558" w:rsidRDefault="004969B2" w:rsidP="004969B2">
            <w:pPr>
              <w:pStyle w:val="TableRowCentered"/>
              <w:jc w:val="left"/>
              <w:rPr>
                <w:iCs/>
                <w:sz w:val="22"/>
              </w:rPr>
            </w:pPr>
            <w:r w:rsidRPr="004969B2">
              <w:rPr>
                <w:rFonts w:ascii="SassoonCRInfant" w:eastAsia="Calibri" w:hAnsi="SassoonCRInfant"/>
                <w:color w:val="auto"/>
                <w:sz w:val="22"/>
                <w:szCs w:val="22"/>
                <w:lang w:eastAsia="en-US"/>
              </w:rPr>
              <w:t>Outside agencies need to work with children with SEN(D) and delayed speech and language. The school has experienced delays from waiting lists to see therapists and receive external support and guidance.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939B" w14:textId="7DD34256" w:rsidR="004969B2" w:rsidRPr="004969B2" w:rsidRDefault="004969B2" w:rsidP="004969B2">
            <w:pPr>
              <w:suppressAutoHyphens w:val="0"/>
              <w:autoSpaceDN/>
              <w:spacing w:after="160" w:line="259" w:lineRule="auto"/>
              <w:rPr>
                <w:rFonts w:ascii="SassoonCRInfant" w:eastAsia="Calibri" w:hAnsi="SassoonCRInfant"/>
                <w:b/>
                <w:color w:val="auto"/>
                <w:sz w:val="22"/>
                <w:szCs w:val="22"/>
                <w:lang w:eastAsia="en-US"/>
              </w:rPr>
            </w:pPr>
            <w:r>
              <w:rPr>
                <w:rFonts w:ascii="SassoonCRInfant" w:eastAsia="Calibri" w:hAnsi="SassoonCRInfant"/>
                <w:b/>
                <w:color w:val="auto"/>
                <w:sz w:val="22"/>
                <w:szCs w:val="22"/>
                <w:lang w:eastAsia="en-US"/>
              </w:rPr>
              <w:t>Attendance and Punctuality- external challenge</w:t>
            </w:r>
          </w:p>
          <w:p w14:paraId="2A7D54FD" w14:textId="2BE0803F" w:rsidR="00E66558" w:rsidRDefault="004969B2" w:rsidP="004969B2">
            <w:pPr>
              <w:pStyle w:val="TableRowCentered"/>
              <w:jc w:val="left"/>
              <w:rPr>
                <w:iCs/>
                <w:sz w:val="22"/>
              </w:rPr>
            </w:pPr>
            <w:r w:rsidRPr="004969B2">
              <w:rPr>
                <w:rFonts w:ascii="SassoonCRInfant" w:eastAsia="Calibri" w:hAnsi="SassoonCRInfant"/>
                <w:color w:val="auto"/>
                <w:sz w:val="22"/>
                <w:szCs w:val="22"/>
                <w:lang w:eastAsia="en-US"/>
              </w:rPr>
              <w:t>Low attendance or lateness can prevent children from settling in to routines and means that vital lessons and education are missed.</w:t>
            </w:r>
          </w:p>
        </w:tc>
      </w:tr>
      <w:tr w:rsidR="004969B2" w14:paraId="4DE904C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18EB2" w14:textId="36A82FD0" w:rsidR="004969B2" w:rsidRDefault="004969B2">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B9A09" w14:textId="1531E967" w:rsidR="004969B2" w:rsidRPr="004969B2" w:rsidRDefault="004969B2" w:rsidP="004969B2">
            <w:pPr>
              <w:suppressAutoHyphens w:val="0"/>
              <w:autoSpaceDN/>
              <w:spacing w:after="160" w:line="259" w:lineRule="auto"/>
              <w:rPr>
                <w:rFonts w:ascii="SassoonCRInfant" w:eastAsia="Calibri" w:hAnsi="SassoonCRInfant"/>
                <w:b/>
                <w:color w:val="auto"/>
                <w:sz w:val="22"/>
                <w:szCs w:val="22"/>
                <w:lang w:eastAsia="en-US"/>
              </w:rPr>
            </w:pPr>
            <w:r>
              <w:rPr>
                <w:rFonts w:ascii="SassoonCRInfant" w:eastAsia="Calibri" w:hAnsi="SassoonCRInfant"/>
                <w:b/>
                <w:color w:val="auto"/>
                <w:sz w:val="22"/>
                <w:szCs w:val="22"/>
                <w:lang w:eastAsia="en-US"/>
              </w:rPr>
              <w:t>Family Support- external challenge</w:t>
            </w:r>
          </w:p>
          <w:p w14:paraId="161C11F1" w14:textId="0520F36F" w:rsidR="004969B2" w:rsidRDefault="004969B2" w:rsidP="004969B2">
            <w:pPr>
              <w:suppressAutoHyphens w:val="0"/>
              <w:autoSpaceDN/>
              <w:spacing w:after="160" w:line="259" w:lineRule="auto"/>
              <w:rPr>
                <w:rFonts w:ascii="SassoonCRInfant" w:eastAsia="Calibri" w:hAnsi="SassoonCRInfant"/>
                <w:b/>
                <w:color w:val="auto"/>
                <w:sz w:val="22"/>
                <w:szCs w:val="22"/>
                <w:lang w:eastAsia="en-US"/>
              </w:rPr>
            </w:pPr>
            <w:r w:rsidRPr="004969B2">
              <w:rPr>
                <w:rFonts w:ascii="SassoonCRInfant" w:eastAsia="Calibri" w:hAnsi="SassoonCRInfant"/>
                <w:color w:val="auto"/>
                <w:sz w:val="22"/>
                <w:szCs w:val="22"/>
                <w:lang w:eastAsia="en-US"/>
              </w:rPr>
              <w:t>The PSA role was dissolved by cluster in 2018 and therefore there is less parent support available.</w:t>
            </w:r>
          </w:p>
        </w:tc>
      </w:tr>
      <w:tr w:rsidR="004969B2" w14:paraId="6B70302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6083" w14:textId="3B71D31D" w:rsidR="004969B2" w:rsidRDefault="004969B2">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4F2A8" w14:textId="217BBF06" w:rsidR="004969B2" w:rsidRPr="004969B2" w:rsidRDefault="004969B2" w:rsidP="004969B2">
            <w:pPr>
              <w:suppressAutoHyphens w:val="0"/>
              <w:autoSpaceDN/>
              <w:spacing w:after="160" w:line="259" w:lineRule="auto"/>
              <w:rPr>
                <w:rFonts w:ascii="SassoonCRInfant" w:eastAsia="Calibri" w:hAnsi="SassoonCRInfant"/>
                <w:b/>
                <w:color w:val="auto"/>
                <w:sz w:val="22"/>
                <w:szCs w:val="22"/>
                <w:lang w:eastAsia="en-US"/>
              </w:rPr>
            </w:pPr>
            <w:r>
              <w:rPr>
                <w:rFonts w:ascii="SassoonCRInfant" w:eastAsia="Calibri" w:hAnsi="SassoonCRInfant"/>
                <w:b/>
                <w:color w:val="auto"/>
                <w:sz w:val="22"/>
                <w:szCs w:val="22"/>
                <w:lang w:eastAsia="en-US"/>
              </w:rPr>
              <w:t>Safeguarding Concerns- external challenge</w:t>
            </w:r>
          </w:p>
          <w:p w14:paraId="46EF7534" w14:textId="7D6DEB8C" w:rsidR="004969B2" w:rsidRDefault="004969B2" w:rsidP="004969B2">
            <w:pPr>
              <w:suppressAutoHyphens w:val="0"/>
              <w:autoSpaceDN/>
              <w:spacing w:after="160" w:line="259" w:lineRule="auto"/>
              <w:rPr>
                <w:rFonts w:ascii="SassoonCRInfant" w:eastAsia="Calibri" w:hAnsi="SassoonCRInfant"/>
                <w:b/>
                <w:color w:val="auto"/>
                <w:sz w:val="22"/>
                <w:szCs w:val="22"/>
                <w:lang w:eastAsia="en-US"/>
              </w:rPr>
            </w:pPr>
            <w:r w:rsidRPr="004969B2">
              <w:rPr>
                <w:rFonts w:ascii="SassoonCRInfant" w:eastAsia="Calibri" w:hAnsi="SassoonCRInfant"/>
                <w:color w:val="auto"/>
                <w:sz w:val="22"/>
                <w:szCs w:val="22"/>
                <w:lang w:eastAsia="en-US"/>
              </w:rPr>
              <w:t>Some of our Pupil Premium children can experience safeguarding concerns which impact their family situation. This can cause emotional worries or anxiety which can affect well-being and children’s engagement in learning.</w:t>
            </w:r>
          </w:p>
        </w:tc>
      </w:tr>
    </w:tbl>
    <w:p w14:paraId="2A7D54FF" w14:textId="77777777" w:rsidR="00E66558" w:rsidRPr="00730653" w:rsidRDefault="009D71E8">
      <w:pPr>
        <w:pStyle w:val="Heading2"/>
        <w:spacing w:before="600"/>
        <w:rPr>
          <w:rFonts w:ascii="SassoonCRInfant" w:hAnsi="SassoonCRInfant"/>
        </w:rPr>
      </w:pPr>
      <w:r w:rsidRPr="00730653">
        <w:rPr>
          <w:rFonts w:ascii="SassoonCRInfant" w:hAnsi="SassoonCRInfant"/>
        </w:rPr>
        <w:t xml:space="preserve">Intended outcomes </w:t>
      </w:r>
    </w:p>
    <w:p w14:paraId="2A7D5500" w14:textId="77777777" w:rsidR="00E66558" w:rsidRPr="00730653" w:rsidRDefault="009D71E8">
      <w:pPr>
        <w:rPr>
          <w:rFonts w:ascii="SassoonCRInfant" w:hAnsi="SassoonCRInfant"/>
        </w:rPr>
      </w:pPr>
      <w:r w:rsidRPr="00730653">
        <w:rPr>
          <w:rFonts w:ascii="SassoonCRInfant" w:hAnsi="SassoonCRInfant"/>
          <w:color w:val="auto"/>
        </w:rPr>
        <w:t xml:space="preserve">This explains the outcomes we are aiming for </w:t>
      </w:r>
      <w:r w:rsidRPr="00730653">
        <w:rPr>
          <w:rFonts w:ascii="SassoonCRInfant" w:hAnsi="SassoonCRInfant"/>
          <w:b/>
          <w:bCs/>
          <w:color w:val="auto"/>
        </w:rPr>
        <w:t>by the end of our current strategy plan</w:t>
      </w:r>
      <w:r w:rsidRPr="00730653">
        <w:rPr>
          <w:rFonts w:ascii="SassoonCRInfant" w:hAnsi="SassoonCRInfant"/>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30653" w:rsidRDefault="009D71E8">
            <w:pPr>
              <w:pStyle w:val="TableHeader"/>
              <w:jc w:val="left"/>
              <w:rPr>
                <w:rFonts w:ascii="SassoonCRInfant" w:hAnsi="SassoonCRInfant"/>
              </w:rPr>
            </w:pPr>
            <w:r w:rsidRPr="00730653">
              <w:rPr>
                <w:rFonts w:ascii="SassoonCRInfant" w:hAnsi="SassoonCRInfant"/>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30653" w:rsidRDefault="009D71E8">
            <w:pPr>
              <w:pStyle w:val="TableHeader"/>
              <w:jc w:val="left"/>
              <w:rPr>
                <w:rFonts w:ascii="SassoonCRInfant" w:hAnsi="SassoonCRInfant"/>
              </w:rPr>
            </w:pPr>
            <w:r w:rsidRPr="00730653">
              <w:rPr>
                <w:rFonts w:ascii="SassoonCRInfant" w:hAnsi="SassoonCRInfant"/>
              </w:rP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27A7522" w:rsidR="00E66558" w:rsidRPr="006D0ED7" w:rsidRDefault="006D0ED7" w:rsidP="006D0ED7">
            <w:pPr>
              <w:suppressAutoHyphens w:val="0"/>
              <w:autoSpaceDN/>
              <w:spacing w:after="160" w:line="259" w:lineRule="auto"/>
              <w:rPr>
                <w:rFonts w:ascii="SassoonCRInfant" w:hAnsi="SassoonCRInfant"/>
              </w:rPr>
            </w:pPr>
            <w:r>
              <w:rPr>
                <w:rFonts w:ascii="SassoonCRInfant" w:hAnsi="SassoonCRInfant"/>
              </w:rPr>
              <w:t>To improve KS1 and EYFS attainment whilst ensuring all gaps in learning following closure periods are addressed.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EDA0" w14:textId="2369ED73" w:rsidR="006D0ED7" w:rsidRDefault="00A665E7" w:rsidP="00A665E7">
            <w:pPr>
              <w:suppressAutoHyphens w:val="0"/>
              <w:autoSpaceDN/>
              <w:spacing w:after="160" w:line="259" w:lineRule="auto"/>
              <w:rPr>
                <w:rFonts w:ascii="SassoonCRInfant" w:eastAsia="Calibri" w:hAnsi="SassoonCRInfant"/>
                <w:color w:val="auto"/>
                <w:sz w:val="22"/>
                <w:szCs w:val="22"/>
                <w:lang w:eastAsia="en-US"/>
              </w:rPr>
            </w:pPr>
            <w:r w:rsidRPr="00A665E7">
              <w:rPr>
                <w:rFonts w:ascii="SassoonCRInfant" w:eastAsia="Calibri" w:hAnsi="SassoonCRInfant"/>
                <w:color w:val="auto"/>
                <w:sz w:val="22"/>
                <w:szCs w:val="22"/>
                <w:lang w:eastAsia="en-US"/>
              </w:rPr>
              <w:t xml:space="preserve">Children to be working at the expected or above in reading, writing and maths at the end of Key Stage One and gaps in learning to be addressed </w:t>
            </w:r>
            <w:r w:rsidRPr="00A665E7">
              <w:rPr>
                <w:rFonts w:ascii="SassoonCRInfant" w:eastAsia="Calibri" w:hAnsi="SassoonCRInfant"/>
                <w:color w:val="auto"/>
                <w:sz w:val="22"/>
                <w:szCs w:val="22"/>
                <w:lang w:eastAsia="en-US"/>
              </w:rPr>
              <w:lastRenderedPageBreak/>
              <w:t>following periods of closures in the previous years.</w:t>
            </w:r>
          </w:p>
          <w:p w14:paraId="3A2990CA" w14:textId="2EEF529E" w:rsidR="006D0ED7" w:rsidRDefault="006D0ED7" w:rsidP="006D0ED7">
            <w:pPr>
              <w:suppressAutoHyphens w:val="0"/>
              <w:autoSpaceDN/>
              <w:spacing w:after="160" w:line="259" w:lineRule="auto"/>
              <w:rPr>
                <w:rFonts w:ascii="SassoonCRInfant" w:eastAsia="Calibri" w:hAnsi="SassoonCRInfant"/>
                <w:color w:val="auto"/>
                <w:sz w:val="22"/>
                <w:szCs w:val="22"/>
                <w:lang w:eastAsia="en-US"/>
              </w:rPr>
            </w:pPr>
            <w:r w:rsidRPr="006D0ED7">
              <w:rPr>
                <w:rFonts w:ascii="SassoonCRInfant" w:eastAsia="Calibri" w:hAnsi="SassoonCRInfant"/>
                <w:color w:val="auto"/>
                <w:sz w:val="22"/>
                <w:szCs w:val="22"/>
                <w:lang w:eastAsia="en-US"/>
              </w:rPr>
              <w:t>Children to make at least good progress throughout the academic year and experience coverage of all KS1 and EYFS curriculum areas.</w:t>
            </w:r>
          </w:p>
          <w:p w14:paraId="557B8B62" w14:textId="77777777" w:rsidR="006D0ED7" w:rsidRPr="00A665E7" w:rsidRDefault="006D0ED7" w:rsidP="00A665E7">
            <w:pPr>
              <w:suppressAutoHyphens w:val="0"/>
              <w:autoSpaceDN/>
              <w:spacing w:after="160" w:line="259" w:lineRule="auto"/>
              <w:rPr>
                <w:rFonts w:ascii="SassoonCRInfant" w:eastAsia="Calibri" w:hAnsi="SassoonCRInfant"/>
                <w:color w:val="auto"/>
                <w:sz w:val="22"/>
                <w:szCs w:val="22"/>
                <w:lang w:eastAsia="en-US"/>
              </w:rPr>
            </w:pPr>
          </w:p>
          <w:p w14:paraId="2A7D5505" w14:textId="77777777" w:rsidR="00E66558" w:rsidRDefault="00E66558">
            <w:pPr>
              <w:pStyle w:val="TableRowCentered"/>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644D9B5" w:rsidR="00E66558" w:rsidRPr="006D0ED7" w:rsidRDefault="006D0ED7">
            <w:pPr>
              <w:pStyle w:val="TableRow"/>
              <w:rPr>
                <w:rFonts w:ascii="SassoonCRInfant" w:hAnsi="SassoonCRInfant"/>
                <w:sz w:val="22"/>
                <w:szCs w:val="22"/>
              </w:rPr>
            </w:pPr>
            <w:r>
              <w:rPr>
                <w:rFonts w:ascii="SassoonCRInfant" w:hAnsi="SassoonCRInfant"/>
                <w:sz w:val="22"/>
                <w:szCs w:val="22"/>
              </w:rPr>
              <w:lastRenderedPageBreak/>
              <w:t>To improve speech and language support for our children enabling them to have improved attainment in key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C9D7A39" w:rsidR="00E66558" w:rsidRDefault="00A665E7">
            <w:pPr>
              <w:pStyle w:val="TableRowCentered"/>
              <w:jc w:val="left"/>
              <w:rPr>
                <w:sz w:val="22"/>
                <w:szCs w:val="22"/>
              </w:rPr>
            </w:pPr>
            <w:r w:rsidRPr="00A665E7">
              <w:rPr>
                <w:rFonts w:ascii="SassoonCRInfant" w:eastAsia="Calibri" w:hAnsi="SassoonCRInfant"/>
                <w:color w:val="auto"/>
                <w:sz w:val="22"/>
                <w:szCs w:val="22"/>
                <w:lang w:eastAsia="en-US"/>
              </w:rPr>
              <w:t>Children who have speech and language needs to be identified promptly and receive extra support which will have a positive impact on their learning.</w:t>
            </w:r>
          </w:p>
        </w:tc>
      </w:tr>
      <w:tr w:rsidR="00904EF3"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8CE88BB" w:rsidR="00904EF3" w:rsidRPr="006D0ED7" w:rsidRDefault="006D0ED7" w:rsidP="006D0ED7">
            <w:pPr>
              <w:pStyle w:val="TableRow"/>
              <w:rPr>
                <w:rFonts w:ascii="SassoonCRInfant" w:hAnsi="SassoonCRInfant"/>
                <w:sz w:val="22"/>
                <w:szCs w:val="22"/>
              </w:rPr>
            </w:pPr>
            <w:r w:rsidRPr="006D0ED7">
              <w:rPr>
                <w:rFonts w:ascii="SassoonCRInfant" w:hAnsi="SassoonCRInfant"/>
                <w:sz w:val="22"/>
                <w:szCs w:val="22"/>
              </w:rPr>
              <w:t>To enable parents/carers with support opportunities which enable them to overcome and barriers to learning for their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6A0C9" w14:textId="77777777" w:rsidR="006D0ED7" w:rsidRPr="00A665E7" w:rsidRDefault="006D0ED7" w:rsidP="006D0ED7">
            <w:pPr>
              <w:suppressAutoHyphens w:val="0"/>
              <w:autoSpaceDN/>
              <w:spacing w:after="160" w:line="259" w:lineRule="auto"/>
              <w:rPr>
                <w:rFonts w:ascii="SassoonCRInfant" w:eastAsia="Calibri" w:hAnsi="SassoonCRInfant"/>
                <w:color w:val="auto"/>
                <w:sz w:val="22"/>
                <w:szCs w:val="22"/>
                <w:lang w:eastAsia="en-US"/>
              </w:rPr>
            </w:pPr>
            <w:r w:rsidRPr="00A665E7">
              <w:rPr>
                <w:rFonts w:ascii="SassoonCRInfant" w:eastAsia="Calibri" w:hAnsi="SassoonCRInfant"/>
                <w:color w:val="auto"/>
                <w:sz w:val="22"/>
                <w:szCs w:val="22"/>
                <w:lang w:eastAsia="en-US"/>
              </w:rPr>
              <w:t>All parents feel confident in supporting their child’s learning at home.</w:t>
            </w:r>
          </w:p>
          <w:p w14:paraId="2A7D550B" w14:textId="1942FEF0" w:rsidR="00904EF3" w:rsidRDefault="006D0ED7" w:rsidP="006D0ED7">
            <w:pPr>
              <w:pStyle w:val="TableRowCentered"/>
              <w:jc w:val="left"/>
              <w:rPr>
                <w:sz w:val="22"/>
                <w:szCs w:val="22"/>
              </w:rPr>
            </w:pPr>
            <w:r w:rsidRPr="00A665E7">
              <w:rPr>
                <w:rFonts w:ascii="SassoonCRInfant" w:eastAsia="Calibri" w:hAnsi="SassoonCRInfant"/>
                <w:color w:val="auto"/>
                <w:sz w:val="22"/>
                <w:szCs w:val="22"/>
                <w:lang w:eastAsia="en-US"/>
              </w:rPr>
              <w:t>The PSA works in partnership with the families, parents, carers and children to have access to educational opportunities and overcome any barriers to learning and participation.</w:t>
            </w:r>
          </w:p>
        </w:tc>
      </w:tr>
      <w:tr w:rsidR="00904EF3"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51CEB7A" w:rsidR="00904EF3" w:rsidRPr="006D0ED7" w:rsidRDefault="006D0ED7" w:rsidP="00904EF3">
            <w:pPr>
              <w:pStyle w:val="TableRow"/>
              <w:rPr>
                <w:rFonts w:ascii="SassoonCRInfant" w:hAnsi="SassoonCRInfant"/>
                <w:sz w:val="22"/>
                <w:szCs w:val="22"/>
              </w:rPr>
            </w:pPr>
            <w:r w:rsidRPr="006D0ED7">
              <w:rPr>
                <w:rFonts w:ascii="SassoonCRInfant" w:hAnsi="SassoonCRInfant"/>
                <w:sz w:val="22"/>
                <w:szCs w:val="22"/>
              </w:rPr>
              <w:t>To achieve and sustain improved attendance for all children, particularly our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4D596D7" w:rsidR="00904EF3" w:rsidRDefault="006D0ED7" w:rsidP="00904EF3">
            <w:pPr>
              <w:pStyle w:val="TableRowCentered"/>
              <w:jc w:val="left"/>
              <w:rPr>
                <w:sz w:val="22"/>
                <w:szCs w:val="22"/>
              </w:rPr>
            </w:pPr>
            <w:r w:rsidRPr="00A665E7">
              <w:rPr>
                <w:rFonts w:ascii="SassoonCRInfant" w:eastAsia="Calibri" w:hAnsi="SassoonCRInfant"/>
                <w:color w:val="auto"/>
                <w:sz w:val="22"/>
                <w:szCs w:val="22"/>
                <w:lang w:eastAsia="en-US"/>
              </w:rPr>
              <w:t>All children attend school on time and remain above 92% attendance.</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Pr="00730653" w:rsidRDefault="009D71E8">
      <w:pPr>
        <w:pStyle w:val="Heading2"/>
        <w:rPr>
          <w:rFonts w:ascii="SassoonCRInfant" w:hAnsi="SassoonCRInfant"/>
        </w:rPr>
      </w:pPr>
      <w:r w:rsidRPr="00730653">
        <w:rPr>
          <w:rFonts w:ascii="SassoonCRInfant" w:hAnsi="SassoonCRInfant"/>
        </w:rPr>
        <w:lastRenderedPageBreak/>
        <w:t>Activity in this academic year</w:t>
      </w:r>
    </w:p>
    <w:p w14:paraId="2A7D5513" w14:textId="77777777" w:rsidR="00E66558" w:rsidRPr="00730653" w:rsidRDefault="009D71E8">
      <w:pPr>
        <w:spacing w:after="480"/>
        <w:rPr>
          <w:rFonts w:ascii="SassoonCRInfant" w:hAnsi="SassoonCRInfant"/>
        </w:rPr>
      </w:pPr>
      <w:r w:rsidRPr="00730653">
        <w:rPr>
          <w:rFonts w:ascii="SassoonCRInfant" w:hAnsi="SassoonCRInfant"/>
        </w:rPr>
        <w:t xml:space="preserve">This details how we intend to spend our pupil premium (and recovery premium funding) </w:t>
      </w:r>
      <w:r w:rsidRPr="00730653">
        <w:rPr>
          <w:rFonts w:ascii="SassoonCRInfant" w:hAnsi="SassoonCRInfant"/>
          <w:b/>
          <w:bCs/>
        </w:rPr>
        <w:t>this academic year</w:t>
      </w:r>
      <w:r w:rsidRPr="00730653">
        <w:rPr>
          <w:rFonts w:ascii="SassoonCRInfant" w:hAnsi="SassoonCRInfant"/>
        </w:rPr>
        <w:t xml:space="preserve"> to address the challenges listed above.</w:t>
      </w:r>
    </w:p>
    <w:p w14:paraId="2A7D5514" w14:textId="77777777" w:rsidR="00E66558" w:rsidRPr="00730653" w:rsidRDefault="009D71E8">
      <w:pPr>
        <w:pStyle w:val="Heading3"/>
        <w:rPr>
          <w:rFonts w:ascii="SassoonCRInfant" w:hAnsi="SassoonCRInfant"/>
        </w:rPr>
      </w:pPr>
      <w:r w:rsidRPr="00730653">
        <w:rPr>
          <w:rFonts w:ascii="SassoonCRInfant" w:hAnsi="SassoonCRInfant"/>
        </w:rPr>
        <w:t>Teaching (for example, CPD, recruitment and retention)</w:t>
      </w:r>
    </w:p>
    <w:p w14:paraId="2A7D5515" w14:textId="7BA99A66" w:rsidR="00E66558" w:rsidRPr="00730653" w:rsidRDefault="009D6808">
      <w:pPr>
        <w:rPr>
          <w:rFonts w:ascii="SassoonCRInfant" w:hAnsi="SassoonCRInfant"/>
        </w:rPr>
      </w:pPr>
      <w:r w:rsidRPr="00730653">
        <w:rPr>
          <w:rFonts w:ascii="SassoonCRInfant" w:hAnsi="SassoonCRInfant"/>
        </w:rPr>
        <w:t>Budgeted cost: £330.00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730653" w:rsidRDefault="009D71E8">
            <w:pPr>
              <w:pStyle w:val="TableHeader"/>
              <w:jc w:val="left"/>
              <w:rPr>
                <w:rFonts w:ascii="SassoonCRInfant" w:hAnsi="SassoonCRInfant"/>
              </w:rPr>
            </w:pPr>
            <w:r w:rsidRPr="00730653">
              <w:rPr>
                <w:rFonts w:ascii="SassoonCRInfant" w:hAnsi="SassoonCRInfant"/>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730653" w:rsidRDefault="009D71E8">
            <w:pPr>
              <w:pStyle w:val="TableHeader"/>
              <w:jc w:val="left"/>
              <w:rPr>
                <w:rFonts w:ascii="SassoonCRInfant" w:hAnsi="SassoonCRInfant"/>
              </w:rPr>
            </w:pPr>
            <w:r w:rsidRPr="00730653">
              <w:rPr>
                <w:rFonts w:ascii="SassoonCRInfant" w:hAnsi="SassoonCRInfant"/>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730653" w:rsidRDefault="009D71E8">
            <w:pPr>
              <w:pStyle w:val="TableHeader"/>
              <w:jc w:val="left"/>
              <w:rPr>
                <w:rFonts w:ascii="SassoonCRInfant" w:hAnsi="SassoonCRInfant"/>
              </w:rPr>
            </w:pPr>
            <w:r w:rsidRPr="00730653">
              <w:rPr>
                <w:rFonts w:ascii="SassoonCRInfant" w:hAnsi="SassoonCRInfant"/>
              </w:rP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C6CF3" w14:textId="77777777"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Speech Link resource to support learning across whole school.</w:t>
            </w:r>
          </w:p>
          <w:p w14:paraId="268C848A" w14:textId="2CE816B3" w:rsidR="00B94DC6" w:rsidRDefault="00B94DC6" w:rsidP="00B94DC6">
            <w:pPr>
              <w:suppressAutoHyphens w:val="0"/>
              <w:autoSpaceDN/>
              <w:spacing w:after="0" w:line="240"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Cost: £330.00</w:t>
            </w:r>
            <w:r w:rsidR="003C095E">
              <w:rPr>
                <w:rFonts w:ascii="SassoonCRInfant" w:eastAsia="Calibri" w:hAnsi="SassoonCRInfant"/>
                <w:color w:val="auto"/>
                <w:sz w:val="22"/>
                <w:szCs w:val="22"/>
                <w:lang w:eastAsia="en-US"/>
              </w:rPr>
              <w:t xml:space="preserve"> Autumn term only</w:t>
            </w:r>
          </w:p>
          <w:p w14:paraId="277450DB" w14:textId="77777777"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p>
          <w:p w14:paraId="77C568F0" w14:textId="77777777"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Senior Teacher and TA to attend NOA Communication Champion Training to further their knowledge to support children’s learning and develop areas of the school environment.</w:t>
            </w:r>
          </w:p>
          <w:p w14:paraId="6B57B1FA" w14:textId="77777777"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Cost: £0.</w:t>
            </w:r>
          </w:p>
          <w:p w14:paraId="2A7D551A" w14:textId="0027B2A4"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A928" w14:textId="77777777"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Identified growing level</w:t>
            </w:r>
            <w:r>
              <w:rPr>
                <w:rFonts w:ascii="SassoonCRInfant" w:eastAsia="Calibri" w:hAnsi="SassoonCRInfant"/>
                <w:color w:val="auto"/>
                <w:sz w:val="22"/>
                <w:szCs w:val="22"/>
                <w:lang w:eastAsia="en-US"/>
              </w:rPr>
              <w:t xml:space="preserve"> </w:t>
            </w:r>
            <w:r w:rsidRPr="00B94DC6">
              <w:rPr>
                <w:rFonts w:ascii="SassoonCRInfant" w:eastAsia="Calibri" w:hAnsi="SassoonCRInfant"/>
                <w:color w:val="auto"/>
                <w:sz w:val="22"/>
                <w:szCs w:val="22"/>
                <w:lang w:eastAsia="en-US"/>
              </w:rPr>
              <w:t>of need in school and additional speech referrals being made with lack of speech therapist support.</w:t>
            </w:r>
          </w:p>
          <w:p w14:paraId="019C03FB" w14:textId="77777777"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p>
          <w:p w14:paraId="59515A40" w14:textId="77777777" w:rsidR="00B94DC6" w:rsidRPr="00B94DC6" w:rsidRDefault="00B94DC6" w:rsidP="00B94DC6">
            <w:pPr>
              <w:suppressAutoHyphens w:val="0"/>
              <w:autoSpaceDN/>
              <w:spacing w:after="0" w:line="240" w:lineRule="auto"/>
              <w:rPr>
                <w:rFonts w:ascii="SassoonCRInfant" w:eastAsia="Calibri" w:hAnsi="SassoonCRInfant" w:cs="Corbel"/>
                <w:color w:val="auto"/>
                <w:sz w:val="22"/>
                <w:szCs w:val="22"/>
                <w:lang w:eastAsia="en-US"/>
              </w:rPr>
            </w:pPr>
            <w:r w:rsidRPr="00B94DC6">
              <w:rPr>
                <w:rFonts w:ascii="SassoonCRInfant" w:eastAsia="Calibri" w:hAnsi="SassoonCRInfant" w:cs="Corbel"/>
                <w:color w:val="auto"/>
                <w:sz w:val="22"/>
                <w:szCs w:val="22"/>
                <w:lang w:eastAsia="en-US"/>
              </w:rPr>
              <w:t>In previous years, intervention and support from additional adults have had a positive impact on children’s communication skills and ability to access learning.</w:t>
            </w:r>
          </w:p>
          <w:p w14:paraId="2A7D551B"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949F7E4" w:rsidR="00E66558" w:rsidRPr="00B94DC6" w:rsidRDefault="00B94DC6">
            <w:pPr>
              <w:pStyle w:val="TableRowCentered"/>
              <w:jc w:val="left"/>
              <w:rPr>
                <w:rFonts w:ascii="SassoonCRInfant" w:hAnsi="SassoonCRInfant"/>
                <w:sz w:val="22"/>
              </w:rPr>
            </w:pPr>
            <w:r w:rsidRPr="00B94DC6">
              <w:rPr>
                <w:rFonts w:ascii="SassoonCRInfant" w:hAnsi="SassoonCRInfant"/>
                <w:sz w:val="22"/>
              </w:rPr>
              <w:t>1,</w:t>
            </w:r>
            <w:r>
              <w:rPr>
                <w:rFonts w:ascii="SassoonCRInfant" w:hAnsi="SassoonCRInfant"/>
                <w:sz w:val="22"/>
              </w:rPr>
              <w:t xml:space="preserve"> 2, 3, 4, </w:t>
            </w:r>
          </w:p>
        </w:tc>
      </w:tr>
    </w:tbl>
    <w:p w14:paraId="2A7D5522" w14:textId="77777777" w:rsidR="00E66558" w:rsidRDefault="00E66558">
      <w:pPr>
        <w:keepNext/>
        <w:spacing w:after="60"/>
        <w:outlineLvl w:val="1"/>
      </w:pPr>
    </w:p>
    <w:p w14:paraId="2A7D5523" w14:textId="1DC08891" w:rsidR="00E66558" w:rsidRPr="00730653" w:rsidRDefault="009D71E8">
      <w:pPr>
        <w:rPr>
          <w:rFonts w:ascii="SassoonCRInfant" w:hAnsi="SassoonCRInfant"/>
          <w:b/>
          <w:bCs/>
          <w:color w:val="104F75"/>
          <w:sz w:val="28"/>
          <w:szCs w:val="28"/>
        </w:rPr>
      </w:pPr>
      <w:r w:rsidRPr="00730653">
        <w:rPr>
          <w:rFonts w:ascii="SassoonCRInfant" w:hAnsi="SassoonCRInfant"/>
          <w:b/>
          <w:bCs/>
          <w:color w:val="104F75"/>
          <w:sz w:val="28"/>
          <w:szCs w:val="28"/>
        </w:rPr>
        <w:t xml:space="preserve">Targeted academic support (for example, </w:t>
      </w:r>
      <w:r w:rsidR="00D33FE5" w:rsidRPr="00730653">
        <w:rPr>
          <w:rFonts w:ascii="SassoonCRInfant" w:hAnsi="SassoonCRInfant"/>
          <w:b/>
          <w:bCs/>
          <w:color w:val="104F75"/>
          <w:sz w:val="28"/>
          <w:szCs w:val="28"/>
        </w:rPr>
        <w:t xml:space="preserve">tutoring, one-to-one support </w:t>
      </w:r>
      <w:r w:rsidRPr="00730653">
        <w:rPr>
          <w:rFonts w:ascii="SassoonCRInfant" w:hAnsi="SassoonCRInfant"/>
          <w:b/>
          <w:bCs/>
          <w:color w:val="104F75"/>
          <w:sz w:val="28"/>
          <w:szCs w:val="28"/>
        </w:rPr>
        <w:t xml:space="preserve">structured interventions) </w:t>
      </w:r>
    </w:p>
    <w:p w14:paraId="2A7D5524" w14:textId="7E3DFB46" w:rsidR="00E66558" w:rsidRPr="00730653" w:rsidRDefault="009D6808">
      <w:pPr>
        <w:rPr>
          <w:rFonts w:ascii="SassoonCRInfant" w:hAnsi="SassoonCRInfant"/>
        </w:rPr>
      </w:pPr>
      <w:r w:rsidRPr="00730653">
        <w:rPr>
          <w:rFonts w:ascii="SassoonCRInfant" w:hAnsi="SassoonCRInfant"/>
        </w:rPr>
        <w:t>Budgeted cost: £44,872.37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730653" w:rsidRDefault="009D71E8">
            <w:pPr>
              <w:pStyle w:val="TableHeader"/>
              <w:jc w:val="left"/>
              <w:rPr>
                <w:rFonts w:ascii="SassoonCRInfant" w:hAnsi="SassoonCRInfant"/>
              </w:rPr>
            </w:pPr>
            <w:r w:rsidRPr="00730653">
              <w:rPr>
                <w:rFonts w:ascii="SassoonCRInfant" w:hAnsi="SassoonCRInfant"/>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30653" w:rsidRDefault="009D71E8">
            <w:pPr>
              <w:pStyle w:val="TableHeader"/>
              <w:jc w:val="left"/>
              <w:rPr>
                <w:rFonts w:ascii="SassoonCRInfant" w:hAnsi="SassoonCRInfant"/>
              </w:rPr>
            </w:pPr>
            <w:r w:rsidRPr="00730653">
              <w:rPr>
                <w:rFonts w:ascii="SassoonCRInfant" w:hAnsi="SassoonCRInfant"/>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30653" w:rsidRDefault="009D71E8">
            <w:pPr>
              <w:pStyle w:val="TableHeader"/>
              <w:jc w:val="left"/>
              <w:rPr>
                <w:rFonts w:ascii="SassoonCRInfant" w:hAnsi="SassoonCRInfant"/>
              </w:rPr>
            </w:pPr>
            <w:r w:rsidRPr="00730653">
              <w:rPr>
                <w:rFonts w:ascii="SassoonCRInfant" w:hAnsi="SassoonCRInfant"/>
              </w:rP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81B1B" w14:textId="72FBFE47" w:rsidR="006D0ED7" w:rsidRPr="006D0ED7" w:rsidRDefault="006D0ED7" w:rsidP="006D0ED7">
            <w:pPr>
              <w:suppressAutoHyphens w:val="0"/>
              <w:autoSpaceDN/>
              <w:spacing w:after="0" w:line="240" w:lineRule="auto"/>
              <w:rPr>
                <w:rFonts w:ascii="SassoonCRInfant" w:eastAsia="Calibri" w:hAnsi="SassoonCRInfant"/>
                <w:color w:val="auto"/>
                <w:sz w:val="22"/>
                <w:szCs w:val="22"/>
                <w:lang w:eastAsia="en-US"/>
              </w:rPr>
            </w:pPr>
            <w:r w:rsidRPr="006D0ED7">
              <w:rPr>
                <w:rFonts w:ascii="SassoonCRInfant" w:eastAsia="Calibri" w:hAnsi="SassoonCRInfant"/>
                <w:color w:val="auto"/>
                <w:sz w:val="22"/>
                <w:szCs w:val="22"/>
                <w:lang w:eastAsia="en-US"/>
              </w:rPr>
              <w:t>Key Stage One: TAs (total 40 hours a week) to support the development of key</w:t>
            </w:r>
            <w:r w:rsidR="00B94DC6">
              <w:rPr>
                <w:rFonts w:ascii="SassoonCRInfant" w:eastAsia="Calibri" w:hAnsi="SassoonCRInfant"/>
                <w:color w:val="auto"/>
                <w:sz w:val="22"/>
                <w:szCs w:val="22"/>
                <w:lang w:eastAsia="en-US"/>
              </w:rPr>
              <w:t xml:space="preserve"> </w:t>
            </w:r>
            <w:r w:rsidRPr="006D0ED7">
              <w:rPr>
                <w:rFonts w:ascii="SassoonCRInfant" w:eastAsia="Calibri" w:hAnsi="SassoonCRInfant"/>
                <w:color w:val="auto"/>
                <w:sz w:val="22"/>
                <w:szCs w:val="22"/>
                <w:lang w:eastAsia="en-US"/>
              </w:rPr>
              <w:t>skills in the morning Literacy &amp; Mathematics sessions through target teaching and Literacy, Maths and Phonics lessons.</w:t>
            </w:r>
          </w:p>
          <w:p w14:paraId="77A48F08" w14:textId="0629C225" w:rsidR="006D0ED7" w:rsidRPr="006D0ED7" w:rsidRDefault="006D0ED7" w:rsidP="006D0ED7">
            <w:pPr>
              <w:suppressAutoHyphens w:val="0"/>
              <w:autoSpaceDN/>
              <w:spacing w:after="0" w:line="240" w:lineRule="auto"/>
              <w:rPr>
                <w:rFonts w:ascii="SassoonCRInfant" w:eastAsia="Calibri" w:hAnsi="SassoonCRInfant" w:cs="Corbel"/>
                <w:color w:val="auto"/>
                <w:sz w:val="22"/>
                <w:szCs w:val="22"/>
                <w:lang w:eastAsia="en-US"/>
              </w:rPr>
            </w:pPr>
            <w:r w:rsidRPr="006D0ED7">
              <w:rPr>
                <w:rFonts w:ascii="SassoonCRInfant" w:eastAsia="Calibri" w:hAnsi="SassoonCRInfant"/>
                <w:color w:val="auto"/>
                <w:sz w:val="22"/>
                <w:szCs w:val="22"/>
                <w:lang w:eastAsia="en-US"/>
              </w:rPr>
              <w:t>Cost: £6635.20</w:t>
            </w:r>
            <w:r w:rsidR="0048744E">
              <w:rPr>
                <w:rFonts w:ascii="SassoonCRInfant" w:eastAsia="Calibri" w:hAnsi="SassoonCRInfant"/>
                <w:color w:val="auto"/>
                <w:sz w:val="22"/>
                <w:szCs w:val="22"/>
                <w:lang w:eastAsia="en-US"/>
              </w:rPr>
              <w:t xml:space="preserve"> per term</w:t>
            </w:r>
          </w:p>
          <w:p w14:paraId="2A7D5529" w14:textId="6FC98B92"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8905A" w14:textId="77777777" w:rsidR="006D0ED7" w:rsidRPr="006D0ED7" w:rsidRDefault="006D0ED7" w:rsidP="006D0ED7">
            <w:pPr>
              <w:suppressAutoHyphens w:val="0"/>
              <w:autoSpaceDN/>
              <w:spacing w:after="0" w:line="240" w:lineRule="auto"/>
              <w:rPr>
                <w:rFonts w:ascii="SassoonCRInfant" w:eastAsia="Calibri" w:hAnsi="SassoonCRInfant" w:cs="Corbel"/>
                <w:color w:val="auto"/>
                <w:sz w:val="22"/>
                <w:szCs w:val="22"/>
                <w:lang w:eastAsia="en-US"/>
              </w:rPr>
            </w:pPr>
            <w:r w:rsidRPr="006D0ED7">
              <w:rPr>
                <w:rFonts w:ascii="SassoonCRInfant" w:eastAsia="Calibri" w:hAnsi="SassoonCRInfant" w:cs="Corbel"/>
                <w:color w:val="auto"/>
                <w:sz w:val="22"/>
                <w:szCs w:val="22"/>
                <w:lang w:eastAsia="en-US"/>
              </w:rPr>
              <w:t>Additional Staff to support the emotional, social and learning needs identified of classes with identified needs.</w:t>
            </w:r>
          </w:p>
          <w:p w14:paraId="5AA695E6" w14:textId="77777777" w:rsidR="006D0ED7" w:rsidRPr="006D0ED7" w:rsidRDefault="006D0ED7" w:rsidP="006D0ED7">
            <w:pPr>
              <w:suppressAutoHyphens w:val="0"/>
              <w:autoSpaceDN/>
              <w:spacing w:after="0" w:line="240" w:lineRule="auto"/>
              <w:rPr>
                <w:rFonts w:ascii="SassoonCRInfant" w:eastAsia="Calibri" w:hAnsi="SassoonCRInfant" w:cs="Corbel"/>
                <w:color w:val="auto"/>
                <w:sz w:val="22"/>
                <w:szCs w:val="22"/>
                <w:lang w:eastAsia="en-US"/>
              </w:rPr>
            </w:pPr>
          </w:p>
          <w:p w14:paraId="43D18427" w14:textId="77777777" w:rsidR="006D0ED7" w:rsidRPr="006D0ED7" w:rsidRDefault="006D0ED7" w:rsidP="006D0ED7">
            <w:pPr>
              <w:suppressAutoHyphens w:val="0"/>
              <w:autoSpaceDN/>
              <w:spacing w:after="0" w:line="240" w:lineRule="auto"/>
              <w:rPr>
                <w:rFonts w:ascii="SassoonCRInfant" w:eastAsia="Calibri" w:hAnsi="SassoonCRInfant" w:cs="Corbel"/>
                <w:color w:val="auto"/>
                <w:sz w:val="22"/>
                <w:szCs w:val="22"/>
                <w:lang w:eastAsia="en-US"/>
              </w:rPr>
            </w:pPr>
            <w:r w:rsidRPr="006D0ED7">
              <w:rPr>
                <w:rFonts w:ascii="SassoonCRInfant" w:eastAsia="Calibri" w:hAnsi="SassoonCRInfant" w:cs="Corbel"/>
                <w:color w:val="auto"/>
                <w:sz w:val="22"/>
                <w:szCs w:val="22"/>
                <w:lang w:eastAsia="en-US"/>
              </w:rPr>
              <w:t>Staff to support curriculum coverage for gaps identified in learning through daily target teaching with a half termly focus.</w:t>
            </w:r>
          </w:p>
          <w:p w14:paraId="57C79FB6" w14:textId="77777777" w:rsidR="006D0ED7" w:rsidRPr="006D0ED7" w:rsidRDefault="006D0ED7" w:rsidP="006D0ED7">
            <w:pPr>
              <w:suppressAutoHyphens w:val="0"/>
              <w:autoSpaceDN/>
              <w:spacing w:after="0" w:line="240" w:lineRule="auto"/>
              <w:rPr>
                <w:rFonts w:ascii="SassoonCRInfant" w:eastAsia="Calibri" w:hAnsi="SassoonCRInfant" w:cs="Corbel"/>
                <w:color w:val="auto"/>
                <w:sz w:val="22"/>
                <w:szCs w:val="22"/>
                <w:lang w:eastAsia="en-US"/>
              </w:rPr>
            </w:pPr>
          </w:p>
          <w:p w14:paraId="2046F744" w14:textId="77777777" w:rsidR="006D0ED7" w:rsidRPr="006D0ED7" w:rsidRDefault="006D0ED7" w:rsidP="006D0ED7">
            <w:pPr>
              <w:suppressAutoHyphens w:val="0"/>
              <w:autoSpaceDN/>
              <w:spacing w:after="0" w:line="240" w:lineRule="auto"/>
              <w:rPr>
                <w:rFonts w:ascii="SassoonCRInfant" w:eastAsia="Calibri" w:hAnsi="SassoonCRInfant" w:cs="Corbel"/>
                <w:color w:val="auto"/>
                <w:sz w:val="22"/>
                <w:szCs w:val="22"/>
                <w:lang w:eastAsia="en-US"/>
              </w:rPr>
            </w:pPr>
            <w:r w:rsidRPr="006D0ED7">
              <w:rPr>
                <w:rFonts w:ascii="SassoonCRInfant" w:eastAsia="Calibri" w:hAnsi="SassoonCRInfant" w:cs="Corbel"/>
                <w:color w:val="auto"/>
                <w:sz w:val="22"/>
                <w:szCs w:val="22"/>
                <w:lang w:eastAsia="en-US"/>
              </w:rPr>
              <w:t xml:space="preserve">In previous years, intervention and support from additional adults have had a positive impact on children’s learning (see data). The </w:t>
            </w:r>
            <w:r w:rsidRPr="006D0ED7">
              <w:rPr>
                <w:rFonts w:ascii="SassoonCRInfant" w:eastAsia="Calibri" w:hAnsi="SassoonCRInfant" w:cs="Corbel"/>
                <w:color w:val="auto"/>
                <w:sz w:val="22"/>
                <w:szCs w:val="22"/>
                <w:lang w:eastAsia="en-US"/>
              </w:rPr>
              <w:lastRenderedPageBreak/>
              <w:t>target teaching last academic year saw a positive impact upon children’s progress.</w:t>
            </w:r>
          </w:p>
          <w:p w14:paraId="2A7D552A"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3042CA0" w:rsidR="00E66558" w:rsidRPr="00B94DC6" w:rsidRDefault="00B94DC6">
            <w:pPr>
              <w:pStyle w:val="TableRowCentered"/>
              <w:jc w:val="left"/>
              <w:rPr>
                <w:rFonts w:ascii="SassoonCRInfant" w:hAnsi="SassoonCRInfant"/>
                <w:sz w:val="22"/>
              </w:rPr>
            </w:pPr>
            <w:r>
              <w:rPr>
                <w:rFonts w:ascii="SassoonCRInfant" w:hAnsi="SassoonCRInfant"/>
                <w:sz w:val="22"/>
              </w:rPr>
              <w:lastRenderedPageBreak/>
              <w:t xml:space="preserve">1, 2, 3, </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E5528" w14:textId="77777777"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EYFS: TAs (total 30 hours a week) to support the development of key</w:t>
            </w:r>
          </w:p>
          <w:p w14:paraId="2E65BE51" w14:textId="77777777"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skills in the morning Literacy &amp; Mathematics sessions through target teaching and Literacy, Maths and Phonics lessons.</w:t>
            </w:r>
          </w:p>
          <w:p w14:paraId="1042FAA7" w14:textId="4ED3649B" w:rsidR="00B94DC6" w:rsidRPr="00B94DC6" w:rsidRDefault="00B94DC6" w:rsidP="00B94DC6">
            <w:pPr>
              <w:suppressAutoHyphens w:val="0"/>
              <w:autoSpaceDN/>
              <w:spacing w:after="0" w:line="240" w:lineRule="auto"/>
              <w:rPr>
                <w:rFonts w:ascii="SassoonCRInfant" w:eastAsia="Calibri" w:hAnsi="SassoonCRInfant" w:cs="Corbel"/>
                <w:color w:val="auto"/>
                <w:sz w:val="22"/>
                <w:szCs w:val="22"/>
                <w:lang w:eastAsia="en-US"/>
              </w:rPr>
            </w:pPr>
            <w:r w:rsidRPr="00B94DC6">
              <w:rPr>
                <w:rFonts w:ascii="SassoonCRInfant" w:eastAsia="Calibri" w:hAnsi="SassoonCRInfant"/>
                <w:color w:val="auto"/>
                <w:sz w:val="22"/>
                <w:szCs w:val="22"/>
                <w:lang w:eastAsia="en-US"/>
              </w:rPr>
              <w:t>Cost: £3252.60</w:t>
            </w:r>
            <w:r w:rsidR="0048744E">
              <w:rPr>
                <w:rFonts w:ascii="SassoonCRInfant" w:eastAsia="Calibri" w:hAnsi="SassoonCRInfant"/>
                <w:color w:val="auto"/>
                <w:sz w:val="22"/>
                <w:szCs w:val="22"/>
                <w:lang w:eastAsia="en-US"/>
              </w:rPr>
              <w:t xml:space="preserve"> per term</w:t>
            </w:r>
          </w:p>
          <w:p w14:paraId="2A7D552D" w14:textId="77777777" w:rsidR="00E66558" w:rsidRPr="00B94DC6" w:rsidRDefault="00E66558" w:rsidP="00B94DC6">
            <w:pPr>
              <w:suppressAutoHyphens w:val="0"/>
              <w:autoSpaceDN/>
              <w:spacing w:after="160" w:line="259" w:lineRule="auto"/>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7290B" w14:textId="77777777"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r w:rsidRPr="00B94DC6">
              <w:rPr>
                <w:rFonts w:ascii="SassoonCRInfant" w:eastAsia="Calibri" w:hAnsi="SassoonCRInfant" w:cs="Corbel-Bold"/>
                <w:b/>
                <w:bCs/>
                <w:color w:val="auto"/>
                <w:sz w:val="22"/>
                <w:szCs w:val="22"/>
                <w:lang w:eastAsia="en-US"/>
              </w:rPr>
              <w:t xml:space="preserve">EYFS </w:t>
            </w:r>
            <w:r w:rsidRPr="00B94DC6">
              <w:rPr>
                <w:rFonts w:ascii="SassoonCRInfant" w:eastAsia="Calibri" w:hAnsi="SassoonCRInfant"/>
                <w:color w:val="auto"/>
                <w:sz w:val="22"/>
                <w:szCs w:val="22"/>
                <w:lang w:eastAsia="en-US"/>
              </w:rPr>
              <w:t>Children enter Reception and Nursery broadly below age related expectations and with a range of specific needs</w:t>
            </w:r>
            <w:r w:rsidRPr="00B94DC6">
              <w:rPr>
                <w:rFonts w:ascii="SassoonCRInfant" w:eastAsia="Calibri" w:hAnsi="SassoonCRInfant" w:cs="Corbel"/>
                <w:color w:val="auto"/>
                <w:sz w:val="22"/>
                <w:szCs w:val="22"/>
                <w:lang w:eastAsia="en-US"/>
              </w:rPr>
              <w:t>.</w:t>
            </w:r>
          </w:p>
          <w:p w14:paraId="368B6099" w14:textId="77777777" w:rsidR="00E66558" w:rsidRDefault="00E66558">
            <w:pPr>
              <w:pStyle w:val="TableRowCentered"/>
              <w:jc w:val="left"/>
              <w:rPr>
                <w:sz w:val="22"/>
              </w:rPr>
            </w:pPr>
          </w:p>
          <w:p w14:paraId="02BD3FDF" w14:textId="77777777" w:rsidR="00B94DC6" w:rsidRPr="006D0ED7" w:rsidRDefault="00B94DC6" w:rsidP="00B94DC6">
            <w:pPr>
              <w:suppressAutoHyphens w:val="0"/>
              <w:autoSpaceDN/>
              <w:spacing w:after="0" w:line="240" w:lineRule="auto"/>
              <w:rPr>
                <w:rFonts w:ascii="SassoonCRInfant" w:eastAsia="Calibri" w:hAnsi="SassoonCRInfant" w:cs="Corbel"/>
                <w:color w:val="auto"/>
                <w:sz w:val="22"/>
                <w:szCs w:val="22"/>
                <w:lang w:eastAsia="en-US"/>
              </w:rPr>
            </w:pPr>
            <w:r w:rsidRPr="006D0ED7">
              <w:rPr>
                <w:rFonts w:ascii="SassoonCRInfant" w:eastAsia="Calibri" w:hAnsi="SassoonCRInfant" w:cs="Corbel"/>
                <w:color w:val="auto"/>
                <w:sz w:val="22"/>
                <w:szCs w:val="22"/>
                <w:lang w:eastAsia="en-US"/>
              </w:rPr>
              <w:t>In previous years, intervention and support from additional adults have had a positive impact on children’s learning (see data). The target teaching last academic year saw a positive impact upon children’s progress.</w:t>
            </w:r>
          </w:p>
          <w:p w14:paraId="2A7D552E" w14:textId="2E4F62BB" w:rsidR="00B94DC6" w:rsidRDefault="00B94DC6">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2D1548D" w:rsidR="00E66558" w:rsidRPr="00B94DC6" w:rsidRDefault="00B94DC6">
            <w:pPr>
              <w:pStyle w:val="TableRowCentered"/>
              <w:jc w:val="left"/>
              <w:rPr>
                <w:rFonts w:ascii="SassoonCRInfant" w:hAnsi="SassoonCRInfant"/>
                <w:sz w:val="22"/>
              </w:rPr>
            </w:pPr>
            <w:r w:rsidRPr="00B94DC6">
              <w:rPr>
                <w:rFonts w:ascii="SassoonCRInfant" w:hAnsi="SassoonCRInfant"/>
                <w:sz w:val="22"/>
              </w:rPr>
              <w:t>1,</w:t>
            </w:r>
            <w:r>
              <w:rPr>
                <w:rFonts w:ascii="SassoonCRInfant" w:hAnsi="SassoonCRInfant"/>
                <w:sz w:val="22"/>
              </w:rPr>
              <w:t xml:space="preserve"> 2, 3, </w:t>
            </w:r>
          </w:p>
        </w:tc>
      </w:tr>
      <w:tr w:rsidR="00B94DC6" w14:paraId="49442F5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AF4F3" w14:textId="77777777"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Senior Teacher to deliver Speech &amp; Language/Talk Boost support, including EAL</w:t>
            </w:r>
          </w:p>
          <w:p w14:paraId="7223E019" w14:textId="68B668F0"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Cost: £1445.28</w:t>
            </w:r>
            <w:r w:rsidR="0048744E">
              <w:rPr>
                <w:rFonts w:ascii="SassoonCRInfant" w:eastAsia="Calibri" w:hAnsi="SassoonCRInfant"/>
                <w:color w:val="auto"/>
                <w:sz w:val="22"/>
                <w:szCs w:val="22"/>
                <w:lang w:eastAsia="en-US"/>
              </w:rPr>
              <w:t xml:space="preserve"> per term</w:t>
            </w:r>
          </w:p>
          <w:p w14:paraId="65590668" w14:textId="77777777"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Additional S&amp;L TAs to deliver Speech and Language interventions in all year groups (16 hours).</w:t>
            </w:r>
          </w:p>
          <w:p w14:paraId="2357B034" w14:textId="511B0400"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Cost: £2713.16</w:t>
            </w:r>
            <w:r w:rsidR="0048744E">
              <w:rPr>
                <w:rFonts w:ascii="SassoonCRInfant" w:eastAsia="Calibri" w:hAnsi="SassoonCRInfant"/>
                <w:color w:val="auto"/>
                <w:sz w:val="22"/>
                <w:szCs w:val="22"/>
                <w:lang w:eastAsia="en-US"/>
              </w:rPr>
              <w:t xml:space="preserve"> per term</w:t>
            </w:r>
          </w:p>
          <w:p w14:paraId="3FBA3D46" w14:textId="77777777"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A1A6" w14:textId="3ACD7E20"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Identified growing level</w:t>
            </w:r>
            <w:r>
              <w:rPr>
                <w:rFonts w:ascii="SassoonCRInfant" w:eastAsia="Calibri" w:hAnsi="SassoonCRInfant"/>
                <w:color w:val="auto"/>
                <w:sz w:val="22"/>
                <w:szCs w:val="22"/>
                <w:lang w:eastAsia="en-US"/>
              </w:rPr>
              <w:t xml:space="preserve"> </w:t>
            </w:r>
            <w:r w:rsidRPr="00B94DC6">
              <w:rPr>
                <w:rFonts w:ascii="SassoonCRInfant" w:eastAsia="Calibri" w:hAnsi="SassoonCRInfant"/>
                <w:color w:val="auto"/>
                <w:sz w:val="22"/>
                <w:szCs w:val="22"/>
                <w:lang w:eastAsia="en-US"/>
              </w:rPr>
              <w:t>of need in school and additional speech referrals being made with lack of speech therapist support.</w:t>
            </w:r>
          </w:p>
          <w:p w14:paraId="6F8E50FE" w14:textId="77777777" w:rsidR="00B94DC6" w:rsidRPr="00B94DC6" w:rsidRDefault="00B94DC6" w:rsidP="00B94DC6">
            <w:pPr>
              <w:suppressAutoHyphens w:val="0"/>
              <w:autoSpaceDN/>
              <w:spacing w:after="0" w:line="240" w:lineRule="auto"/>
              <w:rPr>
                <w:rFonts w:ascii="SassoonCRInfant" w:eastAsia="Calibri" w:hAnsi="SassoonCRInfant"/>
                <w:color w:val="auto"/>
                <w:sz w:val="22"/>
                <w:szCs w:val="22"/>
                <w:lang w:eastAsia="en-US"/>
              </w:rPr>
            </w:pPr>
          </w:p>
          <w:p w14:paraId="41C60B7F" w14:textId="77777777" w:rsidR="00B94DC6" w:rsidRPr="00B94DC6" w:rsidRDefault="00B94DC6" w:rsidP="00B94DC6">
            <w:pPr>
              <w:suppressAutoHyphens w:val="0"/>
              <w:autoSpaceDN/>
              <w:spacing w:after="0" w:line="240" w:lineRule="auto"/>
              <w:rPr>
                <w:rFonts w:ascii="SassoonCRInfant" w:eastAsia="Calibri" w:hAnsi="SassoonCRInfant" w:cs="Corbel"/>
                <w:color w:val="auto"/>
                <w:sz w:val="22"/>
                <w:szCs w:val="22"/>
                <w:lang w:eastAsia="en-US"/>
              </w:rPr>
            </w:pPr>
            <w:r w:rsidRPr="00B94DC6">
              <w:rPr>
                <w:rFonts w:ascii="SassoonCRInfant" w:eastAsia="Calibri" w:hAnsi="SassoonCRInfant" w:cs="Corbel"/>
                <w:color w:val="auto"/>
                <w:sz w:val="22"/>
                <w:szCs w:val="22"/>
                <w:lang w:eastAsia="en-US"/>
              </w:rPr>
              <w:t>In previous years, intervention and support from additional adults have had a positive impact on children’s communication skills and ability to access learning.</w:t>
            </w:r>
          </w:p>
          <w:p w14:paraId="66CD88F5" w14:textId="77777777" w:rsidR="00B94DC6" w:rsidRPr="00B94DC6" w:rsidRDefault="00B94DC6" w:rsidP="00B94DC6">
            <w:pPr>
              <w:suppressAutoHyphens w:val="0"/>
              <w:autoSpaceDN/>
              <w:spacing w:after="0" w:line="240" w:lineRule="auto"/>
              <w:rPr>
                <w:rFonts w:ascii="SassoonCRInfant" w:eastAsia="Calibri" w:hAnsi="SassoonCRInfant" w:cs="Corbel-Bold"/>
                <w:b/>
                <w:bCs/>
                <w:color w:val="auto"/>
                <w:sz w:val="22"/>
                <w:szCs w:val="22"/>
                <w:lang w:eastAsia="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19BC" w14:textId="1646D592" w:rsidR="00B94DC6" w:rsidRPr="00B94DC6" w:rsidRDefault="00B94DC6">
            <w:pPr>
              <w:pStyle w:val="TableRowCentered"/>
              <w:jc w:val="left"/>
              <w:rPr>
                <w:rFonts w:ascii="SassoonCRInfant" w:hAnsi="SassoonCRInfant"/>
                <w:sz w:val="22"/>
              </w:rPr>
            </w:pPr>
            <w:r>
              <w:rPr>
                <w:rFonts w:ascii="SassoonCRInfant" w:hAnsi="SassoonCRInfant"/>
                <w:sz w:val="22"/>
              </w:rPr>
              <w:t xml:space="preserve">1, 2, 3, 4, </w:t>
            </w:r>
          </w:p>
        </w:tc>
      </w:tr>
      <w:tr w:rsidR="003C095E" w14:paraId="048DBD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CA1D" w14:textId="38F97E6D" w:rsidR="003C095E" w:rsidRDefault="003C095E" w:rsidP="003C095E">
            <w:pPr>
              <w:suppressAutoHyphens w:val="0"/>
              <w:autoSpaceDN/>
              <w:spacing w:after="160" w:line="259" w:lineRule="auto"/>
              <w:rPr>
                <w:rFonts w:ascii="SassoonCRInfant" w:eastAsia="Calibri" w:hAnsi="SassoonCRInfant"/>
                <w:color w:val="auto"/>
                <w:sz w:val="22"/>
                <w:szCs w:val="22"/>
                <w:lang w:eastAsia="en-US"/>
              </w:rPr>
            </w:pPr>
            <w:r w:rsidRPr="003C095E">
              <w:rPr>
                <w:rFonts w:ascii="SassoonCRInfant" w:eastAsia="Calibri" w:hAnsi="SassoonCRInfant"/>
                <w:color w:val="auto"/>
                <w:sz w:val="22"/>
                <w:szCs w:val="22"/>
                <w:lang w:eastAsia="en-US"/>
              </w:rPr>
              <w:t>Children to have opportunities for additional time on core subjects through after school</w:t>
            </w:r>
            <w:r>
              <w:rPr>
                <w:rFonts w:ascii="SassoonCRInfant" w:eastAsia="Calibri" w:hAnsi="SassoonCRInfant"/>
                <w:color w:val="auto"/>
                <w:sz w:val="22"/>
                <w:szCs w:val="22"/>
                <w:lang w:eastAsia="en-US"/>
              </w:rPr>
              <w:t xml:space="preserve"> curricular groups in Reception, Year 1 and Year 2. These will be based on termly assessments that provide targeted support for specific objectives.</w:t>
            </w:r>
          </w:p>
          <w:p w14:paraId="5673F55C" w14:textId="04B40493" w:rsidR="00B64708" w:rsidRPr="003C095E" w:rsidRDefault="00B64708" w:rsidP="003C095E">
            <w:pPr>
              <w:suppressAutoHyphens w:val="0"/>
              <w:autoSpaceDN/>
              <w:spacing w:after="160" w:line="259" w:lineRule="auto"/>
              <w:rPr>
                <w:rFonts w:ascii="SassoonCRInfant" w:eastAsia="Calibri" w:hAnsi="SassoonCRInfant"/>
                <w:color w:val="auto"/>
                <w:sz w:val="22"/>
                <w:szCs w:val="22"/>
                <w:lang w:eastAsia="en-US"/>
              </w:rPr>
            </w:pPr>
            <w:r>
              <w:rPr>
                <w:rFonts w:ascii="SassoonCRInfant" w:eastAsia="Calibri" w:hAnsi="SassoonCRInfant"/>
                <w:color w:val="auto"/>
                <w:sz w:val="22"/>
                <w:szCs w:val="22"/>
                <w:lang w:eastAsia="en-US"/>
              </w:rPr>
              <w:t xml:space="preserve">Cost: £546.73 </w:t>
            </w:r>
            <w:r w:rsidR="009D6808">
              <w:rPr>
                <w:rFonts w:ascii="SassoonCRInfant" w:eastAsia="Calibri" w:hAnsi="SassoonCRInfant"/>
                <w:color w:val="auto"/>
                <w:sz w:val="22"/>
                <w:szCs w:val="22"/>
                <w:lang w:eastAsia="en-US"/>
              </w:rPr>
              <w:t>each half term for 5 half terms</w:t>
            </w:r>
          </w:p>
          <w:p w14:paraId="75A59EAC" w14:textId="77777777" w:rsidR="003C095E" w:rsidRPr="00B94DC6" w:rsidRDefault="003C095E" w:rsidP="00B94DC6">
            <w:pPr>
              <w:suppressAutoHyphens w:val="0"/>
              <w:autoSpaceDN/>
              <w:spacing w:after="0" w:line="240" w:lineRule="auto"/>
              <w:rPr>
                <w:rFonts w:ascii="SassoonCRInfant" w:eastAsia="Calibri" w:hAnsi="SassoonCRInfant"/>
                <w:color w:val="auto"/>
                <w:sz w:val="22"/>
                <w:szCs w:val="22"/>
                <w:lang w:eastAsia="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A7EA" w14:textId="5CF35212" w:rsidR="003C095E" w:rsidRPr="003C095E" w:rsidRDefault="003C095E" w:rsidP="003C095E">
            <w:pPr>
              <w:suppressAutoHyphens w:val="0"/>
              <w:autoSpaceDN/>
              <w:spacing w:after="0" w:line="240" w:lineRule="auto"/>
              <w:rPr>
                <w:rFonts w:ascii="SassoonCRInfant" w:eastAsia="Calibri" w:hAnsi="SassoonCRInfant" w:cs="Corbel"/>
                <w:color w:val="auto"/>
                <w:sz w:val="22"/>
                <w:szCs w:val="22"/>
                <w:lang w:eastAsia="en-US"/>
              </w:rPr>
            </w:pPr>
            <w:r w:rsidRPr="003C095E">
              <w:rPr>
                <w:rFonts w:ascii="SassoonCRInfant" w:eastAsia="Calibri" w:hAnsi="SassoonCRInfant" w:cs="Corbel"/>
                <w:color w:val="auto"/>
                <w:sz w:val="22"/>
                <w:szCs w:val="22"/>
                <w:lang w:eastAsia="en-US"/>
              </w:rPr>
              <w:t>Our staff will provide a supportive learning environment with a familiar adult. The catch-up groups will have specific learning objective</w:t>
            </w:r>
            <w:r>
              <w:rPr>
                <w:rFonts w:ascii="SassoonCRInfant" w:eastAsia="Calibri" w:hAnsi="SassoonCRInfant" w:cs="Corbel"/>
                <w:color w:val="auto"/>
                <w:sz w:val="22"/>
                <w:szCs w:val="22"/>
                <w:lang w:eastAsia="en-US"/>
              </w:rPr>
              <w:t>s</w:t>
            </w:r>
            <w:r w:rsidRPr="003C095E">
              <w:rPr>
                <w:rFonts w:ascii="SassoonCRInfant" w:eastAsia="Calibri" w:hAnsi="SassoonCRInfant" w:cs="Corbel"/>
                <w:color w:val="auto"/>
                <w:sz w:val="22"/>
                <w:szCs w:val="22"/>
                <w:lang w:eastAsia="en-US"/>
              </w:rPr>
              <w:t xml:space="preserve"> in key skills following assessment to move learning forward. </w:t>
            </w:r>
          </w:p>
          <w:p w14:paraId="6DC5257E" w14:textId="77777777" w:rsidR="003C095E" w:rsidRPr="00B94DC6" w:rsidRDefault="003C095E" w:rsidP="00B94DC6">
            <w:pPr>
              <w:suppressAutoHyphens w:val="0"/>
              <w:autoSpaceDN/>
              <w:spacing w:after="0" w:line="240" w:lineRule="auto"/>
              <w:rPr>
                <w:rFonts w:ascii="SassoonCRInfant" w:eastAsia="Calibri" w:hAnsi="SassoonCRInfant"/>
                <w:color w:val="auto"/>
                <w:sz w:val="22"/>
                <w:szCs w:val="22"/>
                <w:lang w:eastAsia="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C3A1A" w14:textId="5742B712" w:rsidR="003C095E" w:rsidRDefault="003C095E">
            <w:pPr>
              <w:pStyle w:val="TableRowCentered"/>
              <w:jc w:val="left"/>
              <w:rPr>
                <w:rFonts w:ascii="SassoonCRInfant" w:hAnsi="SassoonCRInfant"/>
                <w:sz w:val="22"/>
              </w:rPr>
            </w:pPr>
            <w:r>
              <w:rPr>
                <w:rFonts w:ascii="SassoonCRInfant" w:hAnsi="SassoonCRInfant"/>
                <w:sz w:val="22"/>
              </w:rPr>
              <w:t>1, 2, 3, 4</w:t>
            </w:r>
          </w:p>
        </w:tc>
      </w:tr>
    </w:tbl>
    <w:p w14:paraId="2A7D5531" w14:textId="77777777" w:rsidR="00E66558" w:rsidRPr="00730653" w:rsidRDefault="00E66558">
      <w:pPr>
        <w:spacing w:after="0"/>
        <w:rPr>
          <w:rFonts w:ascii="SassoonCRInfant" w:hAnsi="SassoonCRInfant"/>
          <w:b/>
          <w:color w:val="104F75"/>
          <w:sz w:val="28"/>
          <w:szCs w:val="28"/>
        </w:rPr>
      </w:pPr>
    </w:p>
    <w:p w14:paraId="2A7D5532" w14:textId="59A68BC3" w:rsidR="00E66558" w:rsidRPr="00730653" w:rsidRDefault="009D71E8">
      <w:pPr>
        <w:rPr>
          <w:rFonts w:ascii="SassoonCRInfant" w:hAnsi="SassoonCRInfant"/>
          <w:b/>
          <w:color w:val="104F75"/>
          <w:sz w:val="28"/>
          <w:szCs w:val="28"/>
        </w:rPr>
      </w:pPr>
      <w:r w:rsidRPr="00730653">
        <w:rPr>
          <w:rFonts w:ascii="SassoonCRInfant" w:hAnsi="SassoonCRInfant"/>
          <w:b/>
          <w:color w:val="104F75"/>
          <w:sz w:val="28"/>
          <w:szCs w:val="28"/>
        </w:rPr>
        <w:t>Wider strategies (for example, related to attendance, behaviour, wellbeing)</w:t>
      </w:r>
    </w:p>
    <w:p w14:paraId="2A7D5533" w14:textId="440B388A" w:rsidR="00E66558" w:rsidRPr="00730653" w:rsidRDefault="009D6808">
      <w:pPr>
        <w:spacing w:before="240" w:after="120"/>
        <w:rPr>
          <w:rFonts w:ascii="SassoonCRInfant" w:hAnsi="SassoonCRInfant"/>
        </w:rPr>
      </w:pPr>
      <w:r w:rsidRPr="00730653">
        <w:rPr>
          <w:rFonts w:ascii="SassoonCRInfant" w:hAnsi="SassoonCRInfant"/>
        </w:rPr>
        <w:t>Budgeted cost: £7,591.08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730653" w:rsidRDefault="009D71E8">
            <w:pPr>
              <w:pStyle w:val="TableHeader"/>
              <w:jc w:val="left"/>
              <w:rPr>
                <w:rFonts w:ascii="SassoonCRInfant" w:hAnsi="SassoonCRInfant"/>
              </w:rPr>
            </w:pPr>
            <w:r w:rsidRPr="00730653">
              <w:rPr>
                <w:rFonts w:ascii="SassoonCRInfant" w:hAnsi="SassoonCRInfant"/>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730653" w:rsidRDefault="009D71E8">
            <w:pPr>
              <w:pStyle w:val="TableHeader"/>
              <w:jc w:val="left"/>
              <w:rPr>
                <w:rFonts w:ascii="SassoonCRInfant" w:hAnsi="SassoonCRInfant"/>
              </w:rPr>
            </w:pPr>
            <w:r w:rsidRPr="00730653">
              <w:rPr>
                <w:rFonts w:ascii="SassoonCRInfant" w:hAnsi="SassoonCRInfant"/>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730653" w:rsidRDefault="009D71E8">
            <w:pPr>
              <w:pStyle w:val="TableHeader"/>
              <w:jc w:val="left"/>
              <w:rPr>
                <w:rFonts w:ascii="SassoonCRInfant" w:hAnsi="SassoonCRInfant"/>
              </w:rPr>
            </w:pPr>
            <w:r w:rsidRPr="00730653">
              <w:rPr>
                <w:rFonts w:ascii="SassoonCRInfant" w:hAnsi="SassoonCRInfant"/>
              </w:rP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B6EC" w14:textId="596B1B05" w:rsidR="00A665E7" w:rsidRDefault="00A665E7" w:rsidP="00A665E7">
            <w:pPr>
              <w:suppressAutoHyphens w:val="0"/>
              <w:autoSpaceDN/>
              <w:spacing w:after="160" w:line="259" w:lineRule="auto"/>
              <w:rPr>
                <w:rFonts w:ascii="SassoonCRInfant" w:eastAsia="Calibri" w:hAnsi="SassoonCRInfant"/>
                <w:color w:val="auto"/>
                <w:sz w:val="22"/>
                <w:szCs w:val="22"/>
                <w:lang w:eastAsia="en-US"/>
              </w:rPr>
            </w:pPr>
            <w:r w:rsidRPr="00A665E7">
              <w:rPr>
                <w:rFonts w:ascii="SassoonCRInfant" w:eastAsia="Calibri" w:hAnsi="SassoonCRInfant"/>
                <w:color w:val="auto"/>
                <w:sz w:val="22"/>
                <w:szCs w:val="22"/>
                <w:lang w:eastAsia="en-US"/>
              </w:rPr>
              <w:t xml:space="preserve">HT and Attendance Lead to monitor attendance half </w:t>
            </w:r>
            <w:r w:rsidRPr="00A665E7">
              <w:rPr>
                <w:rFonts w:ascii="SassoonCRInfant" w:eastAsia="Calibri" w:hAnsi="SassoonCRInfant"/>
                <w:color w:val="auto"/>
                <w:sz w:val="22"/>
                <w:szCs w:val="22"/>
                <w:lang w:eastAsia="en-US"/>
              </w:rPr>
              <w:lastRenderedPageBreak/>
              <w:t>termly and invite parents to attendance panels to discuss further action.</w:t>
            </w:r>
          </w:p>
          <w:p w14:paraId="7CF887AC" w14:textId="4388E719" w:rsidR="00A665E7" w:rsidRDefault="00A665E7" w:rsidP="00A665E7">
            <w:pPr>
              <w:suppressAutoHyphens w:val="0"/>
              <w:autoSpaceDN/>
              <w:spacing w:after="160" w:line="259" w:lineRule="auto"/>
              <w:rPr>
                <w:rFonts w:ascii="SassoonCRInfant" w:eastAsia="Calibri" w:hAnsi="SassoonCRInfant"/>
                <w:color w:val="auto"/>
                <w:sz w:val="22"/>
                <w:szCs w:val="22"/>
                <w:lang w:eastAsia="en-US"/>
              </w:rPr>
            </w:pPr>
            <w:r w:rsidRPr="00A665E7">
              <w:rPr>
                <w:rFonts w:ascii="SassoonCRInfant" w:eastAsia="Calibri" w:hAnsi="SassoonCRInfant"/>
                <w:color w:val="auto"/>
                <w:sz w:val="22"/>
                <w:szCs w:val="22"/>
                <w:lang w:eastAsia="en-US"/>
              </w:rPr>
              <w:t>HT and Attendance Lead to monitor attendance half termly and discuss actions.</w:t>
            </w:r>
          </w:p>
          <w:p w14:paraId="76167B74" w14:textId="571F9F93" w:rsidR="0048744E" w:rsidRPr="00A665E7" w:rsidRDefault="0048744E" w:rsidP="00A665E7">
            <w:pPr>
              <w:suppressAutoHyphens w:val="0"/>
              <w:autoSpaceDN/>
              <w:spacing w:after="160" w:line="259" w:lineRule="auto"/>
              <w:rPr>
                <w:rFonts w:ascii="SassoonCRInfant" w:eastAsia="Calibri" w:hAnsi="SassoonCRInfant"/>
                <w:color w:val="auto"/>
                <w:sz w:val="22"/>
                <w:szCs w:val="22"/>
                <w:lang w:eastAsia="en-US"/>
              </w:rPr>
            </w:pPr>
            <w:r w:rsidRPr="0048744E">
              <w:rPr>
                <w:rFonts w:ascii="SassoonCRInfant" w:eastAsia="Calibri" w:hAnsi="SassoonCRInfant"/>
                <w:color w:val="auto"/>
                <w:sz w:val="22"/>
                <w:szCs w:val="22"/>
                <w:lang w:eastAsia="en-US"/>
              </w:rPr>
              <w:t>Cost: £1265.18</w:t>
            </w:r>
            <w:r w:rsidR="003C095E">
              <w:rPr>
                <w:rFonts w:ascii="SassoonCRInfant" w:eastAsia="Calibri" w:hAnsi="SassoonCRInfant"/>
                <w:color w:val="auto"/>
                <w:sz w:val="22"/>
                <w:szCs w:val="22"/>
                <w:lang w:eastAsia="en-US"/>
              </w:rPr>
              <w:t xml:space="preserve"> per term</w:t>
            </w:r>
          </w:p>
          <w:p w14:paraId="2A7D5538" w14:textId="2547AC96"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5FA94CD" w:rsidR="00E66558" w:rsidRDefault="00A665E7">
            <w:pPr>
              <w:pStyle w:val="TableRowCentered"/>
              <w:jc w:val="left"/>
              <w:rPr>
                <w:sz w:val="22"/>
              </w:rPr>
            </w:pPr>
            <w:r w:rsidRPr="00A665E7">
              <w:rPr>
                <w:rFonts w:ascii="SassoonCRInfant" w:eastAsia="Calibri" w:hAnsi="SassoonCRInfant"/>
                <w:color w:val="auto"/>
                <w:sz w:val="22"/>
                <w:szCs w:val="22"/>
                <w:lang w:eastAsia="en-US"/>
              </w:rPr>
              <w:lastRenderedPageBreak/>
              <w:t>Following panel meetings, attendance</w:t>
            </w:r>
            <w:r>
              <w:rPr>
                <w:rFonts w:ascii="SassoonCRInfant" w:eastAsia="Calibri" w:hAnsi="SassoonCRInfant"/>
                <w:color w:val="auto"/>
                <w:sz w:val="22"/>
                <w:szCs w:val="22"/>
                <w:lang w:eastAsia="en-US"/>
              </w:rPr>
              <w:t xml:space="preserve"> for specific families improves.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2E92636" w:rsidR="00E66558" w:rsidRPr="00B94DC6" w:rsidRDefault="00B94DC6">
            <w:pPr>
              <w:pStyle w:val="TableRowCentered"/>
              <w:jc w:val="left"/>
              <w:rPr>
                <w:rFonts w:ascii="SassoonCRInfant" w:hAnsi="SassoonCRInfant"/>
                <w:sz w:val="22"/>
              </w:rPr>
            </w:pPr>
            <w:r>
              <w:rPr>
                <w:rFonts w:ascii="SassoonCRInfant" w:hAnsi="SassoonCRInfant"/>
                <w:sz w:val="22"/>
              </w:rPr>
              <w:t>5, 6, 7</w:t>
            </w:r>
          </w:p>
        </w:tc>
      </w:tr>
      <w:tr w:rsidR="00B94DC6"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359E" w14:textId="77777777" w:rsidR="00B94DC6" w:rsidRPr="00B94DC6" w:rsidRDefault="00B94DC6" w:rsidP="00B94DC6">
            <w:pPr>
              <w:rPr>
                <w:rFonts w:ascii="SassoonCRInfant" w:hAnsi="SassoonCRInfant"/>
                <w:sz w:val="22"/>
                <w:szCs w:val="22"/>
              </w:rPr>
            </w:pPr>
            <w:r w:rsidRPr="00B94DC6">
              <w:rPr>
                <w:rFonts w:ascii="SassoonCRInfant" w:hAnsi="SassoonCRInfant"/>
                <w:sz w:val="22"/>
                <w:szCs w:val="22"/>
              </w:rPr>
              <w:t>PSA supports parents with behaviour, finance, home support and educational needs through an appointment based service.</w:t>
            </w:r>
          </w:p>
          <w:p w14:paraId="246DC77D" w14:textId="77777777" w:rsidR="00B94DC6" w:rsidRPr="00B94DC6" w:rsidRDefault="00B94DC6" w:rsidP="00B94DC6">
            <w:pPr>
              <w:rPr>
                <w:rFonts w:ascii="SassoonCRInfant" w:hAnsi="SassoonCRInfant"/>
                <w:sz w:val="22"/>
                <w:szCs w:val="22"/>
              </w:rPr>
            </w:pPr>
          </w:p>
          <w:p w14:paraId="228ADF21" w14:textId="77777777" w:rsidR="00B94DC6" w:rsidRPr="00B94DC6" w:rsidRDefault="00B94DC6" w:rsidP="00B94DC6">
            <w:pPr>
              <w:rPr>
                <w:rFonts w:ascii="SassoonCRInfant" w:hAnsi="SassoonCRInfant"/>
                <w:sz w:val="22"/>
                <w:szCs w:val="22"/>
              </w:rPr>
            </w:pPr>
            <w:r w:rsidRPr="00B94DC6">
              <w:rPr>
                <w:rFonts w:ascii="SassoonCRInfant" w:hAnsi="SassoonCRInfant"/>
                <w:sz w:val="22"/>
                <w:szCs w:val="22"/>
              </w:rPr>
              <w:t>The PSA works directly with parents where presenting needs are below the thresholds that trigger the involvement of specialist services and other agencies.</w:t>
            </w:r>
          </w:p>
          <w:p w14:paraId="2A7D553C" w14:textId="55286241" w:rsidR="00B94DC6" w:rsidRPr="00B94DC6" w:rsidRDefault="00B94DC6" w:rsidP="00B94DC6">
            <w:pPr>
              <w:pStyle w:val="TableRow"/>
              <w:rPr>
                <w:rFonts w:ascii="SassoonCRInfant" w:hAnsi="SassoonCRInfant"/>
                <w:sz w:val="22"/>
                <w:szCs w:val="22"/>
              </w:rPr>
            </w:pPr>
            <w:r w:rsidRPr="00B94DC6">
              <w:rPr>
                <w:rFonts w:ascii="SassoonCRInfant" w:hAnsi="SassoonCRInfant"/>
                <w:sz w:val="22"/>
                <w:szCs w:val="22"/>
              </w:rPr>
              <w:t>Cost: £1265.18</w:t>
            </w:r>
            <w:r w:rsidR="003C095E">
              <w:rPr>
                <w:rFonts w:ascii="SassoonCRInfant" w:hAnsi="SassoonCRInfant"/>
                <w:sz w:val="22"/>
                <w:szCs w:val="22"/>
              </w:rPr>
              <w:t xml:space="preserve"> per term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1BC09" w14:textId="77777777" w:rsidR="00B94DC6" w:rsidRPr="00B94DC6" w:rsidRDefault="00B94DC6" w:rsidP="00B94DC6">
            <w:pPr>
              <w:suppressAutoHyphens w:val="0"/>
              <w:autoSpaceDN/>
              <w:spacing w:after="160" w:line="259"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The PSA role was dissolved previously and parents frequently ask for support with emotional, social and educational needs.</w:t>
            </w:r>
          </w:p>
          <w:p w14:paraId="12077C90" w14:textId="77777777" w:rsidR="00B94DC6" w:rsidRPr="00B94DC6" w:rsidRDefault="00B94DC6" w:rsidP="00B94DC6">
            <w:pPr>
              <w:suppressAutoHyphens w:val="0"/>
              <w:autoSpaceDN/>
              <w:spacing w:after="160" w:line="259" w:lineRule="auto"/>
              <w:rPr>
                <w:rFonts w:ascii="SassoonCRInfant" w:eastAsia="Calibri" w:hAnsi="SassoonCRInfant"/>
                <w:color w:val="auto"/>
                <w:sz w:val="22"/>
                <w:szCs w:val="22"/>
                <w:lang w:eastAsia="en-US"/>
              </w:rPr>
            </w:pPr>
          </w:p>
          <w:p w14:paraId="2A7D553D" w14:textId="44426B3E" w:rsidR="00B94DC6" w:rsidRDefault="00B94DC6" w:rsidP="00B94DC6">
            <w:pPr>
              <w:pStyle w:val="TableRowCentered"/>
              <w:jc w:val="left"/>
              <w:rPr>
                <w:sz w:val="22"/>
              </w:rPr>
            </w:pPr>
            <w:r w:rsidRPr="00B94DC6">
              <w:rPr>
                <w:rFonts w:ascii="SassoonCRInfant" w:eastAsia="Calibri" w:hAnsi="SassoonCRInfant"/>
                <w:color w:val="auto"/>
                <w:sz w:val="22"/>
                <w:szCs w:val="22"/>
                <w:lang w:eastAsia="en-US"/>
              </w:rPr>
              <w:t>Following training, the PSA has been able to meet with parents as requested to provide support and guidance around parenting, finance and housing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82D1803" w:rsidR="00B94DC6" w:rsidRPr="00B94DC6" w:rsidRDefault="00B94DC6" w:rsidP="00B94DC6">
            <w:pPr>
              <w:pStyle w:val="TableRowCentered"/>
              <w:jc w:val="left"/>
              <w:rPr>
                <w:rFonts w:ascii="SassoonCRInfant" w:hAnsi="SassoonCRInfant"/>
                <w:sz w:val="22"/>
              </w:rPr>
            </w:pPr>
            <w:r>
              <w:rPr>
                <w:rFonts w:ascii="SassoonCRInfant" w:hAnsi="SassoonCRInfant"/>
                <w:sz w:val="22"/>
              </w:rPr>
              <w:t>1, 5, 6, 7</w:t>
            </w:r>
          </w:p>
        </w:tc>
      </w:tr>
      <w:tr w:rsidR="00B94DC6" w14:paraId="7D5B8CD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58C09" w14:textId="77777777" w:rsidR="00B94DC6" w:rsidRPr="00B94DC6" w:rsidRDefault="00B94DC6" w:rsidP="00B94DC6">
            <w:pPr>
              <w:suppressAutoHyphens w:val="0"/>
              <w:autoSpaceDN/>
              <w:spacing w:after="160" w:line="259"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Second-hand uniform will be available at collection times for all families for either a small donation or to ‘swap’.</w:t>
            </w:r>
          </w:p>
          <w:p w14:paraId="2529F1BD" w14:textId="77777777" w:rsidR="00B94DC6" w:rsidRPr="00B94DC6" w:rsidRDefault="00B94DC6" w:rsidP="00B94DC6">
            <w:pPr>
              <w:suppressAutoHyphens w:val="0"/>
              <w:autoSpaceDN/>
              <w:spacing w:after="160" w:line="259" w:lineRule="auto"/>
              <w:rPr>
                <w:rFonts w:ascii="SassoonCRInfant" w:eastAsia="Calibri" w:hAnsi="SassoonCRInfant"/>
                <w:color w:val="auto"/>
                <w:sz w:val="22"/>
                <w:szCs w:val="22"/>
                <w:lang w:eastAsia="en-US"/>
              </w:rPr>
            </w:pPr>
          </w:p>
          <w:p w14:paraId="64AE7A26" w14:textId="77777777" w:rsidR="00B94DC6" w:rsidRDefault="00B94DC6" w:rsidP="00B94DC6">
            <w:pPr>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Families requiring financial support, will be notified that items of uniform (jumpers/polo-shirts/dresses/trousers) are available should this be required.</w:t>
            </w:r>
          </w:p>
          <w:p w14:paraId="60E658BC" w14:textId="0D0F62F1" w:rsidR="00B94DC6" w:rsidRDefault="00B94DC6" w:rsidP="00B94DC6">
            <w:pPr>
              <w:rPr>
                <w:rFonts w:ascii="SassoonCRInfant" w:hAnsi="SassoonCRInfant"/>
              </w:rPr>
            </w:pPr>
            <w:r>
              <w:rPr>
                <w:rFonts w:ascii="SassoonCRInfant" w:eastAsia="Calibri" w:hAnsi="SassoonCRInfant"/>
                <w:color w:val="auto"/>
                <w:sz w:val="22"/>
                <w:szCs w:val="22"/>
                <w:lang w:eastAsia="en-US"/>
              </w:rPr>
              <w:t>Cost: £0.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E829C" w14:textId="77777777" w:rsidR="00B94DC6" w:rsidRPr="00B94DC6" w:rsidRDefault="00B94DC6" w:rsidP="00B94DC6">
            <w:pPr>
              <w:suppressAutoHyphens w:val="0"/>
              <w:autoSpaceDN/>
              <w:spacing w:after="160" w:line="259"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The Education (Guidance about Costs of School Uniforms) Act 2021 was passed in April 2021 to encourage uniforms are of a reasonable cost for families.</w:t>
            </w:r>
          </w:p>
          <w:p w14:paraId="1B056E4C" w14:textId="77777777" w:rsidR="00B94DC6" w:rsidRPr="00B94DC6" w:rsidRDefault="00B94DC6" w:rsidP="00B94DC6">
            <w:pPr>
              <w:suppressAutoHyphens w:val="0"/>
              <w:autoSpaceDN/>
              <w:spacing w:after="160" w:line="259" w:lineRule="auto"/>
              <w:rPr>
                <w:rFonts w:ascii="SassoonCRInfant" w:eastAsia="Calibri" w:hAnsi="SassoonCRInfant"/>
                <w:color w:val="auto"/>
                <w:sz w:val="22"/>
                <w:szCs w:val="22"/>
                <w:lang w:eastAsia="en-US"/>
              </w:rPr>
            </w:pPr>
          </w:p>
          <w:p w14:paraId="7FE6FD29" w14:textId="3A650D76" w:rsidR="00B94DC6" w:rsidRPr="00B94DC6" w:rsidRDefault="00B94DC6" w:rsidP="00B94DC6">
            <w:pPr>
              <w:suppressAutoHyphens w:val="0"/>
              <w:autoSpaceDN/>
              <w:spacing w:after="160" w:line="259" w:lineRule="auto"/>
              <w:rPr>
                <w:rFonts w:ascii="SassoonCRInfant" w:eastAsia="Calibri" w:hAnsi="SassoonCRInfant"/>
                <w:color w:val="auto"/>
                <w:sz w:val="22"/>
                <w:szCs w:val="22"/>
                <w:lang w:eastAsia="en-US"/>
              </w:rPr>
            </w:pPr>
            <w:r w:rsidRPr="00B94DC6">
              <w:rPr>
                <w:rFonts w:ascii="SassoonCRInfant" w:eastAsia="Calibri" w:hAnsi="SassoonCRInfant"/>
                <w:color w:val="auto"/>
                <w:sz w:val="22"/>
                <w:szCs w:val="22"/>
                <w:lang w:eastAsia="en-US"/>
              </w:rPr>
              <w:t>Some families have requested support with funding uniforms in previous years.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AF811" w14:textId="79C8491C" w:rsidR="00B94DC6" w:rsidRPr="003C095E" w:rsidRDefault="003C095E" w:rsidP="00B94DC6">
            <w:pPr>
              <w:pStyle w:val="TableRowCentered"/>
              <w:jc w:val="left"/>
              <w:rPr>
                <w:rFonts w:ascii="SassoonCRInfant" w:hAnsi="SassoonCRInfant"/>
                <w:sz w:val="22"/>
              </w:rPr>
            </w:pPr>
            <w:r>
              <w:rPr>
                <w:rFonts w:ascii="SassoonCRInfant" w:hAnsi="SassoonCRInfant"/>
                <w:sz w:val="22"/>
              </w:rPr>
              <w:t>6</w:t>
            </w:r>
          </w:p>
        </w:tc>
      </w:tr>
    </w:tbl>
    <w:p w14:paraId="2A7D5540" w14:textId="77777777" w:rsidR="00E66558" w:rsidRDefault="00E66558">
      <w:pPr>
        <w:spacing w:before="240" w:after="0"/>
        <w:rPr>
          <w:b/>
          <w:bCs/>
          <w:color w:val="104F75"/>
          <w:sz w:val="28"/>
          <w:szCs w:val="28"/>
        </w:rPr>
      </w:pPr>
    </w:p>
    <w:p w14:paraId="2A7D5541" w14:textId="34DCBE51" w:rsidR="00E66558" w:rsidRPr="006E513A" w:rsidRDefault="009D71E8" w:rsidP="00120AB1">
      <w:pPr>
        <w:rPr>
          <w:rFonts w:ascii="SassoonCRInfant" w:hAnsi="SassoonCRInfant"/>
        </w:rPr>
      </w:pPr>
      <w:r w:rsidRPr="006E513A">
        <w:rPr>
          <w:rFonts w:ascii="SassoonCRInfant" w:hAnsi="SassoonCRInfant"/>
          <w:b/>
          <w:bCs/>
          <w:color w:val="104F75"/>
          <w:sz w:val="28"/>
          <w:szCs w:val="28"/>
        </w:rPr>
        <w:t>To</w:t>
      </w:r>
      <w:r w:rsidR="005B67E4" w:rsidRPr="006E513A">
        <w:rPr>
          <w:rFonts w:ascii="SassoonCRInfant" w:hAnsi="SassoonCRInfant"/>
          <w:b/>
          <w:bCs/>
          <w:color w:val="104F75"/>
          <w:sz w:val="28"/>
          <w:szCs w:val="28"/>
        </w:rPr>
        <w:t>tal budgeted cost: £52,793.45</w:t>
      </w:r>
    </w:p>
    <w:p w14:paraId="2A7D5542" w14:textId="77777777" w:rsidR="00E66558" w:rsidRPr="00730653" w:rsidRDefault="009D71E8">
      <w:pPr>
        <w:pStyle w:val="Heading1"/>
        <w:rPr>
          <w:rFonts w:ascii="SassoonCRInfant" w:hAnsi="SassoonCRInfant"/>
        </w:rPr>
      </w:pPr>
      <w:r w:rsidRPr="00730653">
        <w:rPr>
          <w:rFonts w:ascii="SassoonCRInfant" w:hAnsi="SassoonCRInfant"/>
        </w:rPr>
        <w:lastRenderedPageBreak/>
        <w:t>Part B: Review of outcomes in the previous academic year</w:t>
      </w:r>
    </w:p>
    <w:p w14:paraId="2A7D5543" w14:textId="77777777" w:rsidR="00E66558" w:rsidRPr="00730653" w:rsidRDefault="009D71E8">
      <w:pPr>
        <w:pStyle w:val="Heading2"/>
        <w:rPr>
          <w:rFonts w:ascii="SassoonCRInfant" w:hAnsi="SassoonCRInfant"/>
        </w:rPr>
      </w:pPr>
      <w:r w:rsidRPr="00730653">
        <w:rPr>
          <w:rFonts w:ascii="SassoonCRInfant" w:hAnsi="SassoonCRInfant"/>
        </w:rPr>
        <w:t>Pupil premium strategy outcomes</w:t>
      </w:r>
    </w:p>
    <w:p w14:paraId="2A7D5544" w14:textId="77777777" w:rsidR="00E66558" w:rsidRPr="00730653" w:rsidRDefault="009D71E8">
      <w:pPr>
        <w:rPr>
          <w:rFonts w:ascii="SassoonCRInfant" w:hAnsi="SassoonCRInfant"/>
        </w:rPr>
      </w:pPr>
      <w:r w:rsidRPr="00730653">
        <w:rPr>
          <w:rFonts w:ascii="SassoonCRInfant" w:hAnsi="SassoonCRInfant"/>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2373"/>
        <w:gridCol w:w="2373"/>
        <w:gridCol w:w="2373"/>
        <w:gridCol w:w="2374"/>
      </w:tblGrid>
      <w:tr w:rsidR="004969B2" w14:paraId="23C545BE" w14:textId="77777777" w:rsidTr="00AC3735">
        <w:trPr>
          <w:trHeight w:val="273"/>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7386" w14:textId="35247220" w:rsidR="004969B2" w:rsidRDefault="004969B2" w:rsidP="004969B2">
            <w:pPr>
              <w:rPr>
                <w:i/>
                <w:lang w:eastAsia="en-US"/>
              </w:rPr>
            </w:pPr>
            <w:r>
              <w:rPr>
                <w:rFonts w:ascii="SassoonCRInfant" w:hAnsi="SassoonCRInfant"/>
              </w:rPr>
              <w:t>Desired Outcome</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33D28DBC" w14:textId="523B057F" w:rsidR="004969B2" w:rsidRDefault="004969B2" w:rsidP="004969B2">
            <w:pPr>
              <w:rPr>
                <w:i/>
                <w:lang w:eastAsia="en-US"/>
              </w:rPr>
            </w:pPr>
            <w:r>
              <w:rPr>
                <w:rFonts w:ascii="SassoonCRInfant" w:hAnsi="SassoonCRInfant"/>
              </w:rPr>
              <w:t>Chosen action/approach</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2F9425AA" w14:textId="3D4ECB1A" w:rsidR="004969B2" w:rsidRDefault="004969B2" w:rsidP="004969B2">
            <w:pPr>
              <w:rPr>
                <w:i/>
                <w:lang w:eastAsia="en-US"/>
              </w:rPr>
            </w:pPr>
            <w:r>
              <w:rPr>
                <w:rFonts w:ascii="SassoonCRInfant" w:hAnsi="SassoonCRInfant"/>
              </w:rPr>
              <w:t xml:space="preserve">Estimated Impact: Did you meet the success criteria? </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4E7619B6" w14:textId="12D288DA" w:rsidR="004969B2" w:rsidRDefault="004969B2" w:rsidP="004969B2">
            <w:pPr>
              <w:rPr>
                <w:i/>
                <w:lang w:eastAsia="en-US"/>
              </w:rPr>
            </w:pPr>
            <w:r>
              <w:rPr>
                <w:rFonts w:ascii="SassoonCRInfant" w:hAnsi="SassoonCRInfant"/>
              </w:rPr>
              <w:t>Cost</w:t>
            </w:r>
          </w:p>
        </w:tc>
      </w:tr>
      <w:tr w:rsidR="004969B2" w14:paraId="4D2BA9BF" w14:textId="77777777" w:rsidTr="00AC3735">
        <w:trPr>
          <w:trHeight w:val="273"/>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D5F5" w14:textId="77777777" w:rsidR="004969B2" w:rsidRPr="003C095E" w:rsidRDefault="004969B2" w:rsidP="003C095E">
            <w:pPr>
              <w:spacing w:after="0"/>
              <w:rPr>
                <w:rFonts w:ascii="SassoonCRInfant" w:hAnsi="SassoonCRInfant"/>
                <w:sz w:val="22"/>
                <w:szCs w:val="22"/>
              </w:rPr>
            </w:pPr>
            <w:r w:rsidRPr="003C095E">
              <w:rPr>
                <w:rFonts w:ascii="SassoonCRInfant" w:hAnsi="SassoonCRInfant"/>
                <w:sz w:val="22"/>
                <w:szCs w:val="22"/>
              </w:rPr>
              <w:t>Children to be working at the expected or above in reading, writing and maths at the end of Key Stage One and gaps in learning to be addressed following school closure period in Summer 2020.</w:t>
            </w:r>
          </w:p>
          <w:p w14:paraId="6694EBC6" w14:textId="77777777" w:rsidR="004969B2" w:rsidRPr="003C095E" w:rsidRDefault="004969B2" w:rsidP="003C095E">
            <w:pPr>
              <w:spacing w:after="0"/>
              <w:rPr>
                <w:rFonts w:ascii="SassoonCRInfant" w:hAnsi="SassoonCRInfant"/>
                <w:sz w:val="22"/>
                <w:szCs w:val="22"/>
              </w:rPr>
            </w:pPr>
          </w:p>
          <w:p w14:paraId="7A25E79D" w14:textId="77777777" w:rsidR="004969B2" w:rsidRPr="003C095E" w:rsidRDefault="004969B2" w:rsidP="003C095E">
            <w:pPr>
              <w:spacing w:after="0"/>
              <w:rPr>
                <w:rFonts w:ascii="SassoonCRInfant" w:hAnsi="SassoonCRInfant"/>
                <w:sz w:val="22"/>
                <w:szCs w:val="22"/>
              </w:rPr>
            </w:pPr>
            <w:r w:rsidRPr="003C095E">
              <w:rPr>
                <w:rFonts w:ascii="SassoonCRInfant" w:hAnsi="SassoonCRInfant"/>
                <w:sz w:val="22"/>
                <w:szCs w:val="22"/>
              </w:rPr>
              <w:t>Children to make at least good progress throughout the academic year and experience coverage of all KS1 and EYFS curriculum areas.</w:t>
            </w:r>
          </w:p>
          <w:p w14:paraId="0B602205" w14:textId="77777777" w:rsidR="004969B2" w:rsidRPr="003C095E" w:rsidRDefault="004969B2" w:rsidP="003C095E">
            <w:pPr>
              <w:spacing w:after="0"/>
              <w:rPr>
                <w:rFonts w:ascii="SassoonCRInfant" w:hAnsi="SassoonCRInfant"/>
                <w:i/>
                <w:sz w:val="22"/>
                <w:szCs w:val="22"/>
                <w:lang w:eastAsia="en-US"/>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1B336654" w14:textId="77777777" w:rsidR="004969B2" w:rsidRPr="003C095E" w:rsidRDefault="004969B2" w:rsidP="003C095E">
            <w:pPr>
              <w:pStyle w:val="NoSpacing"/>
              <w:rPr>
                <w:rFonts w:ascii="SassoonCRInfant" w:hAnsi="SassoonCRInfant"/>
              </w:rPr>
            </w:pPr>
            <w:r w:rsidRPr="003C095E">
              <w:rPr>
                <w:rFonts w:ascii="SassoonCRInfant" w:hAnsi="SassoonCRInfant"/>
              </w:rPr>
              <w:t>Key Stage One: Additional TAs (total 56 hours a week) to support the development of key</w:t>
            </w:r>
          </w:p>
          <w:p w14:paraId="1DE95466" w14:textId="77777777" w:rsidR="004969B2" w:rsidRPr="003C095E" w:rsidRDefault="004969B2" w:rsidP="003C095E">
            <w:pPr>
              <w:pStyle w:val="NoSpacing"/>
              <w:rPr>
                <w:rFonts w:ascii="SassoonCRInfant" w:hAnsi="SassoonCRInfant"/>
              </w:rPr>
            </w:pPr>
            <w:r w:rsidRPr="003C095E">
              <w:rPr>
                <w:rFonts w:ascii="SassoonCRInfant" w:hAnsi="SassoonCRInfant"/>
              </w:rPr>
              <w:t>skills in the morning Literacy &amp; Mathematics</w:t>
            </w:r>
          </w:p>
          <w:p w14:paraId="1B578328" w14:textId="77777777" w:rsidR="004969B2" w:rsidRPr="003C095E" w:rsidRDefault="004969B2" w:rsidP="003C095E">
            <w:pPr>
              <w:pStyle w:val="NoSpacing"/>
              <w:rPr>
                <w:rFonts w:ascii="SassoonCRInfant" w:hAnsi="SassoonCRInfant"/>
              </w:rPr>
            </w:pPr>
            <w:r w:rsidRPr="003C095E">
              <w:rPr>
                <w:rFonts w:ascii="SassoonCRInfant" w:hAnsi="SassoonCRInfant"/>
              </w:rPr>
              <w:t>sessions.</w:t>
            </w:r>
          </w:p>
          <w:p w14:paraId="074F4E8E" w14:textId="77777777" w:rsidR="004969B2" w:rsidRPr="003C095E" w:rsidRDefault="004969B2" w:rsidP="003C095E">
            <w:pPr>
              <w:pStyle w:val="NoSpacing"/>
              <w:rPr>
                <w:rFonts w:ascii="SassoonCRInfant" w:hAnsi="SassoonCRInfant" w:cs="Corbel"/>
              </w:rPr>
            </w:pPr>
          </w:p>
          <w:p w14:paraId="088559D5" w14:textId="77777777" w:rsidR="004969B2" w:rsidRPr="003C095E" w:rsidRDefault="004969B2" w:rsidP="003C095E">
            <w:pPr>
              <w:pStyle w:val="NoSpacing"/>
              <w:rPr>
                <w:rFonts w:ascii="SassoonCRInfant" w:hAnsi="SassoonCRInfant" w:cs="Corbel"/>
              </w:rPr>
            </w:pPr>
            <w:r w:rsidRPr="003C095E">
              <w:rPr>
                <w:rFonts w:ascii="SassoonCRInfant" w:hAnsi="SassoonCRInfant" w:cs="Corbel"/>
              </w:rPr>
              <w:t xml:space="preserve">Year 2 TA supports Literacy and Maths across classes. </w:t>
            </w:r>
          </w:p>
          <w:p w14:paraId="7ED3F55A" w14:textId="77777777" w:rsidR="004969B2" w:rsidRPr="003C095E" w:rsidRDefault="004969B2" w:rsidP="003C095E">
            <w:pPr>
              <w:pStyle w:val="NoSpacing"/>
              <w:rPr>
                <w:rFonts w:ascii="SassoonCRInfant" w:hAnsi="SassoonCRInfant"/>
              </w:rPr>
            </w:pPr>
          </w:p>
          <w:p w14:paraId="0205C3DB" w14:textId="77777777" w:rsidR="004969B2" w:rsidRPr="003C095E" w:rsidRDefault="004969B2" w:rsidP="003C095E">
            <w:pPr>
              <w:spacing w:after="0"/>
              <w:rPr>
                <w:rFonts w:ascii="SassoonCRInfant" w:hAnsi="SassoonCRInfant"/>
                <w:i/>
                <w:sz w:val="22"/>
                <w:szCs w:val="22"/>
                <w:lang w:eastAsia="en-US"/>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247867A5" w14:textId="77777777" w:rsidR="004969B2" w:rsidRPr="003C095E" w:rsidRDefault="004969B2" w:rsidP="003C095E">
            <w:pPr>
              <w:spacing w:after="0"/>
              <w:rPr>
                <w:rFonts w:ascii="SassoonCRInfant" w:hAnsi="SassoonCRInfant"/>
                <w:sz w:val="22"/>
                <w:szCs w:val="22"/>
              </w:rPr>
            </w:pPr>
            <w:r w:rsidRPr="003C095E">
              <w:rPr>
                <w:rFonts w:ascii="SassoonCRInfant" w:hAnsi="SassoonCRInfant"/>
                <w:sz w:val="22"/>
                <w:szCs w:val="22"/>
              </w:rPr>
              <w:t>93% of pupils eligible for PP made at least expected progress in reading.</w:t>
            </w:r>
          </w:p>
          <w:p w14:paraId="3A2CF8C9" w14:textId="77777777" w:rsidR="004969B2" w:rsidRPr="003C095E" w:rsidRDefault="004969B2" w:rsidP="003C095E">
            <w:pPr>
              <w:spacing w:after="0"/>
              <w:rPr>
                <w:rFonts w:ascii="SassoonCRInfant" w:hAnsi="SassoonCRInfant"/>
                <w:sz w:val="22"/>
                <w:szCs w:val="22"/>
              </w:rPr>
            </w:pPr>
            <w:r w:rsidRPr="003C095E">
              <w:rPr>
                <w:rFonts w:ascii="SassoonCRInfant" w:hAnsi="SassoonCRInfant"/>
                <w:sz w:val="22"/>
                <w:szCs w:val="22"/>
              </w:rPr>
              <w:t>100% of pupils eligible for PP made at least expected progress in writing.</w:t>
            </w:r>
          </w:p>
          <w:p w14:paraId="6A511AAC" w14:textId="77777777" w:rsidR="004969B2" w:rsidRPr="003C095E" w:rsidRDefault="004969B2" w:rsidP="003C095E">
            <w:pPr>
              <w:spacing w:after="0"/>
              <w:rPr>
                <w:rFonts w:ascii="SassoonCRInfant" w:hAnsi="SassoonCRInfant"/>
                <w:sz w:val="22"/>
                <w:szCs w:val="22"/>
              </w:rPr>
            </w:pPr>
            <w:r w:rsidRPr="003C095E">
              <w:rPr>
                <w:rFonts w:ascii="SassoonCRInfant" w:hAnsi="SassoonCRInfant"/>
                <w:sz w:val="22"/>
                <w:szCs w:val="22"/>
              </w:rPr>
              <w:t>93% of pupils eligible for PP made at least expected progress in maths.</w:t>
            </w:r>
          </w:p>
          <w:p w14:paraId="32375837" w14:textId="447928A7" w:rsidR="004969B2" w:rsidRPr="003C095E" w:rsidRDefault="004969B2" w:rsidP="003C095E">
            <w:pPr>
              <w:spacing w:after="0"/>
              <w:rPr>
                <w:rFonts w:ascii="SassoonCRInfant" w:hAnsi="SassoonCRInfant"/>
                <w:i/>
                <w:sz w:val="22"/>
                <w:szCs w:val="22"/>
                <w:lang w:eastAsia="en-US"/>
              </w:rPr>
            </w:pPr>
            <w:r w:rsidRPr="003C095E">
              <w:rPr>
                <w:rFonts w:ascii="SassoonCRInfant" w:hAnsi="SassoonCRInfant"/>
                <w:sz w:val="22"/>
                <w:szCs w:val="22"/>
              </w:rPr>
              <w:t xml:space="preserve">See above results. </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62114FB4" w14:textId="77196548" w:rsidR="004969B2" w:rsidRPr="003C095E" w:rsidRDefault="004969B2" w:rsidP="003C095E">
            <w:pPr>
              <w:spacing w:after="0"/>
              <w:rPr>
                <w:rFonts w:ascii="SassoonCRInfant" w:hAnsi="SassoonCRInfant"/>
                <w:i/>
                <w:sz w:val="22"/>
                <w:szCs w:val="22"/>
                <w:lang w:eastAsia="en-US"/>
              </w:rPr>
            </w:pPr>
            <w:r w:rsidRPr="003C095E">
              <w:rPr>
                <w:rFonts w:ascii="SassoonCRInfant" w:hAnsi="SassoonCRInfant"/>
                <w:sz w:val="22"/>
                <w:szCs w:val="22"/>
              </w:rPr>
              <w:t>£7867.59 per half term</w:t>
            </w:r>
          </w:p>
        </w:tc>
      </w:tr>
      <w:tr w:rsidR="004969B2" w14:paraId="0A7F9060" w14:textId="77777777" w:rsidTr="00AC3735">
        <w:trPr>
          <w:trHeight w:val="273"/>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73B4" w14:textId="2630C2F0" w:rsidR="004969B2" w:rsidRDefault="004969B2" w:rsidP="004969B2">
            <w:pPr>
              <w:rPr>
                <w:i/>
                <w:lang w:eastAsia="en-US"/>
              </w:rPr>
            </w:pPr>
            <w:r w:rsidRPr="004969B2">
              <w:rPr>
                <w:rFonts w:ascii="SassoonCRInfant" w:eastAsia="Calibri" w:hAnsi="SassoonCRInfant"/>
                <w:color w:val="auto"/>
                <w:sz w:val="22"/>
                <w:szCs w:val="22"/>
                <w:lang w:eastAsia="en-US"/>
              </w:rPr>
              <w:t>Children who have speech and language needs to be identified promptly and receive extra support which will have a positive impact on their learning.</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0C570B6B" w14:textId="77777777" w:rsidR="004969B2" w:rsidRPr="004969B2" w:rsidRDefault="004969B2" w:rsidP="004969B2">
            <w:pPr>
              <w:suppressAutoHyphens w:val="0"/>
              <w:autoSpaceDN/>
              <w:spacing w:after="0" w:line="240"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Senior Teacher to deliver Speech &amp; Language/Talk Boost support, including EAL</w:t>
            </w:r>
          </w:p>
          <w:p w14:paraId="025DAFAA" w14:textId="77777777" w:rsidR="004969B2" w:rsidRPr="004969B2" w:rsidRDefault="004969B2" w:rsidP="004969B2">
            <w:pPr>
              <w:suppressAutoHyphens w:val="0"/>
              <w:autoSpaceDN/>
              <w:spacing w:after="0" w:line="240"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Additional S&amp;L TAs to deliver Speech and Language interventions in all year groups (12 hours).</w:t>
            </w:r>
          </w:p>
          <w:p w14:paraId="5F28AB2D" w14:textId="77777777" w:rsidR="004969B2" w:rsidRPr="004969B2" w:rsidRDefault="004969B2" w:rsidP="004969B2">
            <w:pPr>
              <w:suppressAutoHyphens w:val="0"/>
              <w:autoSpaceDN/>
              <w:spacing w:after="0" w:line="240"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 xml:space="preserve">Level 4 award training in Speech, Language and Communication Needs to be provided for 1 additional TA to deliver S&amp;L </w:t>
            </w:r>
            <w:r w:rsidRPr="004969B2">
              <w:rPr>
                <w:rFonts w:ascii="SassoonCRInfant" w:eastAsia="Calibri" w:hAnsi="SassoonCRInfant"/>
                <w:color w:val="auto"/>
                <w:sz w:val="22"/>
                <w:szCs w:val="22"/>
                <w:lang w:eastAsia="en-US"/>
              </w:rPr>
              <w:lastRenderedPageBreak/>
              <w:t>for Autumn and Spring term.</w:t>
            </w:r>
          </w:p>
          <w:p w14:paraId="363BD3D0" w14:textId="77777777" w:rsidR="004969B2" w:rsidRPr="004969B2" w:rsidRDefault="004969B2" w:rsidP="004969B2">
            <w:pPr>
              <w:suppressAutoHyphens w:val="0"/>
              <w:autoSpaceDN/>
              <w:spacing w:after="0" w:line="240"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Speech Link resource to support learning across whole school.</w:t>
            </w:r>
          </w:p>
          <w:p w14:paraId="2CD380D5" w14:textId="77777777" w:rsidR="004969B2" w:rsidRDefault="004969B2" w:rsidP="004969B2">
            <w:pPr>
              <w:rPr>
                <w:i/>
                <w:lang w:eastAsia="en-US"/>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21F13B31" w14:textId="77777777"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lastRenderedPageBreak/>
              <w:t>7 children received Speech intervention in Reception. 100% made progress in the wellcomm assessment of language and 42% made at least expected progress in speaking, and listening and attention.</w:t>
            </w:r>
          </w:p>
          <w:p w14:paraId="3E789A45" w14:textId="77777777"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p>
          <w:p w14:paraId="33C3303E" w14:textId="77777777"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 xml:space="preserve">6 children received Speech intervention in Year 1. 83% made expected or </w:t>
            </w:r>
            <w:r w:rsidRPr="004969B2">
              <w:rPr>
                <w:rFonts w:ascii="SassoonCRInfant" w:eastAsia="Calibri" w:hAnsi="SassoonCRInfant"/>
                <w:color w:val="auto"/>
                <w:sz w:val="22"/>
                <w:szCs w:val="22"/>
                <w:lang w:eastAsia="en-US"/>
              </w:rPr>
              <w:lastRenderedPageBreak/>
              <w:t>above progress in writing and reading.</w:t>
            </w:r>
          </w:p>
          <w:p w14:paraId="621E98EE" w14:textId="77777777"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p>
          <w:p w14:paraId="490226F2" w14:textId="4ADDDD91" w:rsidR="004969B2" w:rsidRDefault="004969B2" w:rsidP="004969B2">
            <w:pPr>
              <w:rPr>
                <w:i/>
                <w:lang w:eastAsia="en-US"/>
              </w:rPr>
            </w:pPr>
            <w:r w:rsidRPr="004969B2">
              <w:rPr>
                <w:rFonts w:ascii="SassoonCRInfant" w:eastAsia="Calibri" w:hAnsi="SassoonCRInfant"/>
                <w:color w:val="auto"/>
                <w:sz w:val="22"/>
                <w:szCs w:val="22"/>
                <w:lang w:eastAsia="en-US"/>
              </w:rPr>
              <w:t>5 children received Speech intervention in Year 2. 100% made at least expected progress in reading and writing.</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5B24764C" w14:textId="77777777"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lastRenderedPageBreak/>
              <w:t>£7381.21 per term</w:t>
            </w:r>
          </w:p>
          <w:p w14:paraId="1F1BD9CF" w14:textId="287492CC" w:rsidR="004969B2" w:rsidRDefault="004969B2" w:rsidP="004969B2">
            <w:pPr>
              <w:rPr>
                <w:i/>
                <w:lang w:eastAsia="en-US"/>
              </w:rPr>
            </w:pPr>
          </w:p>
        </w:tc>
      </w:tr>
      <w:tr w:rsidR="004969B2" w14:paraId="6E90EF71" w14:textId="77777777" w:rsidTr="00AC3735">
        <w:trPr>
          <w:trHeight w:val="273"/>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2F51C" w14:textId="52083439" w:rsidR="004969B2" w:rsidRPr="004969B2" w:rsidRDefault="004969B2" w:rsidP="004969B2">
            <w:pPr>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Children to make at least good progress throughout the academic year.</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462A9379" w14:textId="77777777" w:rsidR="004969B2" w:rsidRPr="004969B2" w:rsidRDefault="004969B2" w:rsidP="004969B2">
            <w:pPr>
              <w:suppressAutoHyphens w:val="0"/>
              <w:autoSpaceDN/>
              <w:spacing w:after="0" w:line="240" w:lineRule="auto"/>
              <w:rPr>
                <w:rFonts w:ascii="SassoonCRInfant" w:eastAsia="Calibri" w:hAnsi="SassoonCRInfant" w:cs="Corbel"/>
                <w:color w:val="auto"/>
                <w:sz w:val="22"/>
                <w:szCs w:val="22"/>
                <w:lang w:eastAsia="en-US"/>
              </w:rPr>
            </w:pPr>
            <w:r w:rsidRPr="004969B2">
              <w:rPr>
                <w:rFonts w:ascii="SassoonCRInfant" w:eastAsia="Calibri" w:hAnsi="SassoonCRInfant" w:cs="Corbel"/>
                <w:color w:val="auto"/>
                <w:sz w:val="22"/>
                <w:szCs w:val="22"/>
                <w:lang w:eastAsia="en-US"/>
              </w:rPr>
              <w:t>Additional TAs (22 hours a week) to support in the EYFS/Reception classes and one TA (10 hours a week for first half term).</w:t>
            </w:r>
          </w:p>
          <w:p w14:paraId="6A686A96" w14:textId="77777777" w:rsidR="004969B2" w:rsidRPr="004969B2" w:rsidRDefault="004969B2" w:rsidP="004969B2">
            <w:pPr>
              <w:suppressAutoHyphens w:val="0"/>
              <w:autoSpaceDN/>
              <w:spacing w:after="0" w:line="240" w:lineRule="auto"/>
              <w:rPr>
                <w:rFonts w:ascii="SassoonCRInfant" w:eastAsia="Calibri" w:hAnsi="SassoonCRInfant" w:cs="Corbel"/>
                <w:color w:val="auto"/>
                <w:sz w:val="22"/>
                <w:szCs w:val="22"/>
                <w:lang w:eastAsia="en-US"/>
              </w:rPr>
            </w:pPr>
            <w:r w:rsidRPr="004969B2">
              <w:rPr>
                <w:rFonts w:ascii="SassoonCRInfant" w:eastAsia="Calibri" w:hAnsi="SassoonCRInfant" w:cs="Corbel"/>
                <w:color w:val="auto"/>
                <w:sz w:val="22"/>
                <w:szCs w:val="22"/>
                <w:lang w:eastAsia="en-US"/>
              </w:rPr>
              <w:t>Increased TA support to be used for intervention and support the teaching of key skills, particularly in literacy from Nursery.</w:t>
            </w:r>
          </w:p>
          <w:p w14:paraId="42CDF055" w14:textId="77777777" w:rsidR="004969B2" w:rsidRPr="004969B2" w:rsidRDefault="004969B2" w:rsidP="004969B2">
            <w:pPr>
              <w:suppressAutoHyphens w:val="0"/>
              <w:autoSpaceDN/>
              <w:spacing w:after="0" w:line="240" w:lineRule="auto"/>
              <w:rPr>
                <w:rFonts w:ascii="SassoonCRInfant" w:eastAsia="Calibri" w:hAnsi="SassoonCRInfant" w:cs="Corbel"/>
                <w:color w:val="auto"/>
                <w:sz w:val="22"/>
                <w:szCs w:val="22"/>
                <w:lang w:eastAsia="en-US"/>
              </w:rPr>
            </w:pPr>
          </w:p>
          <w:p w14:paraId="2E921CD2" w14:textId="7189BFAC" w:rsidR="004969B2" w:rsidRPr="004969B2" w:rsidRDefault="004969B2" w:rsidP="004969B2">
            <w:pPr>
              <w:suppressAutoHyphens w:val="0"/>
              <w:autoSpaceDN/>
              <w:spacing w:after="0" w:line="240" w:lineRule="auto"/>
              <w:rPr>
                <w:rFonts w:ascii="SassoonCRInfant" w:eastAsia="Calibri" w:hAnsi="SassoonCRInfant"/>
                <w:color w:val="auto"/>
                <w:sz w:val="22"/>
                <w:szCs w:val="22"/>
                <w:lang w:eastAsia="en-US"/>
              </w:rPr>
            </w:pPr>
            <w:r w:rsidRPr="004969B2">
              <w:rPr>
                <w:rFonts w:ascii="SassoonCRInfant" w:eastAsia="Calibri" w:hAnsi="SassoonCRInfant" w:cs="Corbel"/>
                <w:color w:val="auto"/>
                <w:sz w:val="22"/>
                <w:szCs w:val="22"/>
                <w:lang w:eastAsia="en-US"/>
              </w:rPr>
              <w:t>Reception TA runs specific support for fine motor skills name recognition or writing, phase one phonics</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713514D6" w14:textId="77777777"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Summer EYFS Results for pupils eligible for PP (who achieved a 2 or above)</w:t>
            </w:r>
          </w:p>
          <w:p w14:paraId="1C6D5606" w14:textId="77777777"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Reading 10% (all chn 55.8%)</w:t>
            </w:r>
          </w:p>
          <w:p w14:paraId="2989D675" w14:textId="77777777"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Writing 20% (all chn 62.7%)</w:t>
            </w:r>
          </w:p>
          <w:p w14:paraId="27F51BC6" w14:textId="77777777"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Numbers 20% (all chn 55.8%)</w:t>
            </w:r>
          </w:p>
          <w:p w14:paraId="01374989" w14:textId="77777777"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Shape, Space and Measures 30% (all chn 65.1%)</w:t>
            </w:r>
          </w:p>
          <w:p w14:paraId="410CAEA3" w14:textId="77777777"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Speaking 16% (all chn 58%)</w:t>
            </w:r>
          </w:p>
          <w:p w14:paraId="1E9480F4" w14:textId="77777777"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See above for progress results.</w:t>
            </w:r>
          </w:p>
          <w:p w14:paraId="3668827A" w14:textId="77777777"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62624228" w14:textId="249CB869"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r w:rsidRPr="004969B2">
              <w:rPr>
                <w:rFonts w:ascii="SassoonCRInfant" w:eastAsia="Calibri" w:hAnsi="SassoonCRInfant" w:cs="Corbel"/>
                <w:color w:val="auto"/>
                <w:sz w:val="22"/>
                <w:szCs w:val="22"/>
                <w:lang w:eastAsia="en-US"/>
              </w:rPr>
              <w:t>£5710.53 per term.</w:t>
            </w:r>
          </w:p>
        </w:tc>
      </w:tr>
      <w:tr w:rsidR="004969B2" w14:paraId="7E47447B" w14:textId="77777777" w:rsidTr="00AC3735">
        <w:trPr>
          <w:trHeight w:val="273"/>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395AD" w14:textId="093E749C" w:rsidR="004969B2" w:rsidRPr="004969B2" w:rsidRDefault="004969B2" w:rsidP="004969B2">
            <w:pPr>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All parents feel confident in supporting their child’s learning at home.</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61C2085B" w14:textId="568CADD1" w:rsidR="004969B2" w:rsidRPr="004969B2" w:rsidRDefault="004969B2" w:rsidP="004969B2">
            <w:pPr>
              <w:suppressAutoHyphens w:val="0"/>
              <w:autoSpaceDN/>
              <w:spacing w:after="0" w:line="240" w:lineRule="auto"/>
              <w:rPr>
                <w:rFonts w:ascii="SassoonCRInfant" w:eastAsia="Calibri" w:hAnsi="SassoonCRInfant" w:cs="Corbel"/>
                <w:color w:val="auto"/>
                <w:sz w:val="22"/>
                <w:szCs w:val="22"/>
                <w:lang w:eastAsia="en-US"/>
              </w:rPr>
            </w:pPr>
            <w:r w:rsidRPr="004969B2">
              <w:rPr>
                <w:rFonts w:ascii="SassoonCRInfant" w:eastAsia="Calibri" w:hAnsi="SassoonCRInfant"/>
                <w:color w:val="auto"/>
                <w:sz w:val="22"/>
                <w:szCs w:val="22"/>
                <w:lang w:eastAsia="en-US"/>
              </w:rPr>
              <w:t>ADSL/Attendance Lead to complete PSA training from Lionwood Teaching School to support parents with behaviour, finance, home support and educational needs</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6BC7644C" w14:textId="6B9E462C" w:rsidR="004969B2" w:rsidRPr="004969B2" w:rsidRDefault="004969B2" w:rsidP="004969B2">
            <w:pPr>
              <w:suppressAutoHyphens w:val="0"/>
              <w:autoSpaceDN/>
              <w:spacing w:after="160" w:line="259" w:lineRule="auto"/>
              <w:rPr>
                <w:rFonts w:ascii="SassoonCRInfant" w:eastAsia="Calibri" w:hAnsi="SassoonCRInfant"/>
                <w:color w:val="auto"/>
                <w:sz w:val="22"/>
                <w:szCs w:val="22"/>
                <w:lang w:eastAsia="en-US"/>
              </w:rPr>
            </w:pPr>
            <w:r w:rsidRPr="004969B2">
              <w:rPr>
                <w:rFonts w:ascii="SassoonCRInfant" w:eastAsia="Calibri" w:hAnsi="SassoonCRInfant"/>
                <w:color w:val="auto"/>
                <w:sz w:val="22"/>
                <w:szCs w:val="22"/>
                <w:lang w:eastAsia="en-US"/>
              </w:rPr>
              <w:t>The training was completed in July 2021 and parents began asking for appointments.</w:t>
            </w:r>
            <w:r w:rsidRPr="004969B2">
              <w:rPr>
                <w:rFonts w:ascii="SassoonCRInfant" w:eastAsia="Calibri" w:hAnsi="SassoonCRInfant"/>
                <w:color w:val="auto"/>
                <w:sz w:val="22"/>
                <w:szCs w:val="22"/>
                <w:lang w:eastAsia="en-US"/>
              </w:rPr>
              <w:tab/>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5B5F9E43" w14:textId="31F6F627" w:rsidR="004969B2" w:rsidRPr="004969B2" w:rsidRDefault="004969B2" w:rsidP="004969B2">
            <w:pPr>
              <w:suppressAutoHyphens w:val="0"/>
              <w:autoSpaceDN/>
              <w:spacing w:after="160" w:line="259" w:lineRule="auto"/>
              <w:rPr>
                <w:rFonts w:ascii="SassoonCRInfant" w:eastAsia="Calibri" w:hAnsi="SassoonCRInfant" w:cs="Corbel"/>
                <w:color w:val="auto"/>
                <w:sz w:val="22"/>
                <w:szCs w:val="22"/>
                <w:lang w:eastAsia="en-US"/>
              </w:rPr>
            </w:pPr>
            <w:r w:rsidRPr="004969B2">
              <w:rPr>
                <w:rFonts w:ascii="SassoonCRInfant" w:eastAsia="Calibri" w:hAnsi="SassoonCRInfant"/>
                <w:color w:val="auto"/>
                <w:sz w:val="22"/>
                <w:szCs w:val="22"/>
                <w:lang w:eastAsia="en-US"/>
              </w:rPr>
              <w:t>£150.00 total.</w:t>
            </w:r>
          </w:p>
        </w:tc>
      </w:tr>
      <w:tr w:rsidR="008420E2" w14:paraId="08E95028" w14:textId="77777777" w:rsidTr="00AC3735">
        <w:trPr>
          <w:trHeight w:val="273"/>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EBDC2" w14:textId="6A6D073E" w:rsidR="008420E2" w:rsidRPr="004969B2" w:rsidRDefault="008420E2" w:rsidP="004969B2">
            <w:pPr>
              <w:rPr>
                <w:rFonts w:ascii="SassoonCRInfant" w:eastAsia="Calibri" w:hAnsi="SassoonCRInfant"/>
                <w:color w:val="auto"/>
                <w:sz w:val="22"/>
                <w:szCs w:val="22"/>
                <w:lang w:eastAsia="en-US"/>
              </w:rPr>
            </w:pPr>
            <w:r w:rsidRPr="008420E2">
              <w:rPr>
                <w:rFonts w:ascii="SassoonCRInfant" w:eastAsia="Calibri" w:hAnsi="SassoonCRInfant"/>
                <w:color w:val="auto"/>
                <w:sz w:val="22"/>
                <w:szCs w:val="22"/>
                <w:lang w:eastAsia="en-US"/>
              </w:rPr>
              <w:t>All children attend school on time and remain above 92% attendance.</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0C32844F" w14:textId="51D05700" w:rsidR="008420E2" w:rsidRPr="004969B2" w:rsidRDefault="008420E2" w:rsidP="004969B2">
            <w:pPr>
              <w:suppressAutoHyphens w:val="0"/>
              <w:autoSpaceDN/>
              <w:spacing w:after="0" w:line="240" w:lineRule="auto"/>
              <w:rPr>
                <w:rFonts w:ascii="SassoonCRInfant" w:eastAsia="Calibri" w:hAnsi="SassoonCRInfant"/>
                <w:color w:val="auto"/>
                <w:sz w:val="22"/>
                <w:szCs w:val="22"/>
                <w:lang w:eastAsia="en-US"/>
              </w:rPr>
            </w:pPr>
            <w:r w:rsidRPr="008420E2">
              <w:rPr>
                <w:rFonts w:ascii="SassoonCRInfant" w:eastAsia="Calibri" w:hAnsi="SassoonCRInfant"/>
                <w:color w:val="auto"/>
                <w:sz w:val="22"/>
                <w:szCs w:val="22"/>
                <w:lang w:eastAsia="en-US"/>
              </w:rPr>
              <w:t>HT and Attendance Lead to monitor attendance half termly and invite parents to attendance panels to discuss further action.</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090A9375" w14:textId="23CE7774" w:rsidR="008420E2" w:rsidRPr="004969B2" w:rsidRDefault="008420E2" w:rsidP="004969B2">
            <w:pPr>
              <w:suppressAutoHyphens w:val="0"/>
              <w:autoSpaceDN/>
              <w:spacing w:after="160" w:line="259" w:lineRule="auto"/>
              <w:rPr>
                <w:rFonts w:ascii="SassoonCRInfant" w:eastAsia="Calibri" w:hAnsi="SassoonCRInfant"/>
                <w:color w:val="auto"/>
                <w:sz w:val="22"/>
                <w:szCs w:val="22"/>
                <w:lang w:eastAsia="en-US"/>
              </w:rPr>
            </w:pPr>
            <w:r w:rsidRPr="008420E2">
              <w:rPr>
                <w:rFonts w:ascii="SassoonCRInfant" w:eastAsia="Calibri" w:hAnsi="SassoonCRInfant"/>
                <w:color w:val="auto"/>
                <w:sz w:val="22"/>
                <w:szCs w:val="22"/>
                <w:lang w:eastAsia="en-US"/>
              </w:rPr>
              <w:t>Attendance was monitored in the Autumn and Summer term. Due to Covid-19, there were periods of absence due to isolation or awaiting tests so attendance was more sporadic than in usual times.</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75C7B14A" w14:textId="0B9E86B9" w:rsidR="008420E2" w:rsidRPr="004969B2" w:rsidRDefault="008420E2" w:rsidP="004969B2">
            <w:pPr>
              <w:suppressAutoHyphens w:val="0"/>
              <w:autoSpaceDN/>
              <w:spacing w:after="160" w:line="259" w:lineRule="auto"/>
              <w:rPr>
                <w:rFonts w:ascii="SassoonCRInfant" w:eastAsia="Calibri" w:hAnsi="SassoonCRInfant"/>
                <w:color w:val="auto"/>
                <w:sz w:val="22"/>
                <w:szCs w:val="22"/>
                <w:lang w:eastAsia="en-US"/>
              </w:rPr>
            </w:pPr>
            <w:r w:rsidRPr="008420E2">
              <w:rPr>
                <w:rFonts w:ascii="SassoonCRInfant" w:eastAsia="Calibri" w:hAnsi="SassoonCRInfant"/>
                <w:color w:val="auto"/>
                <w:sz w:val="22"/>
                <w:szCs w:val="22"/>
                <w:lang w:eastAsia="en-US"/>
              </w:rPr>
              <w:t>N/A</w:t>
            </w:r>
          </w:p>
        </w:tc>
      </w:tr>
    </w:tbl>
    <w:p w14:paraId="2A7D5548" w14:textId="77777777" w:rsidR="00E66558" w:rsidRPr="006E513A" w:rsidRDefault="009D71E8">
      <w:pPr>
        <w:pStyle w:val="Heading2"/>
        <w:spacing w:before="600"/>
        <w:rPr>
          <w:rFonts w:ascii="SassoonCRInfant" w:hAnsi="SassoonCRInfant"/>
        </w:rPr>
      </w:pPr>
      <w:r w:rsidRPr="006E513A">
        <w:rPr>
          <w:rFonts w:ascii="SassoonCRInfant" w:hAnsi="SassoonCRInfant"/>
        </w:rPr>
        <w:lastRenderedPageBreak/>
        <w:t>Externally provided programmes</w:t>
      </w:r>
    </w:p>
    <w:p w14:paraId="2A7D5549" w14:textId="77777777" w:rsidR="00E66558" w:rsidRPr="006E513A" w:rsidRDefault="009D71E8">
      <w:pPr>
        <w:rPr>
          <w:rFonts w:ascii="SassoonCRInfant" w:hAnsi="SassoonCRInfant"/>
          <w:i/>
          <w:iCs/>
        </w:rPr>
      </w:pPr>
      <w:r w:rsidRPr="006E513A">
        <w:rPr>
          <w:rFonts w:ascii="SassoonCRInfant" w:hAnsi="SassoonCRInfant"/>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6E513A" w:rsidRDefault="009D71E8">
            <w:pPr>
              <w:pStyle w:val="TableHeader"/>
              <w:jc w:val="left"/>
              <w:rPr>
                <w:rFonts w:ascii="SassoonCRInfant" w:hAnsi="SassoonCRInfant"/>
              </w:rPr>
            </w:pPr>
            <w:r w:rsidRPr="006E513A">
              <w:rPr>
                <w:rFonts w:ascii="SassoonCRInfant" w:hAnsi="SassoonCRInfant"/>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6E513A" w:rsidRDefault="009D71E8">
            <w:pPr>
              <w:pStyle w:val="TableHeader"/>
              <w:jc w:val="left"/>
              <w:rPr>
                <w:rFonts w:ascii="SassoonCRInfant" w:hAnsi="SassoonCRInfant"/>
              </w:rPr>
            </w:pPr>
            <w:r w:rsidRPr="006E513A">
              <w:rPr>
                <w:rFonts w:ascii="SassoonCRInfant" w:hAnsi="SassoonCRInfant"/>
              </w:rP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7357EC1" w:rsidR="00E66558" w:rsidRPr="006E513A" w:rsidRDefault="0048744E">
            <w:pPr>
              <w:pStyle w:val="TableRow"/>
              <w:rPr>
                <w:rFonts w:ascii="SassoonCRInfant" w:hAnsi="SassoonCRInfant"/>
              </w:rPr>
            </w:pPr>
            <w:r w:rsidRPr="006E513A">
              <w:rPr>
                <w:rFonts w:ascii="SassoonCRInfant" w:hAnsi="SassoonCRInfant"/>
              </w:rPr>
              <w:t>Speech Link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C83DC5B" w:rsidR="00E66558" w:rsidRPr="006E513A" w:rsidRDefault="0048744E">
            <w:pPr>
              <w:pStyle w:val="TableRowCentered"/>
              <w:jc w:val="left"/>
              <w:rPr>
                <w:rFonts w:ascii="SassoonCRInfant" w:hAnsi="SassoonCRInfant"/>
              </w:rPr>
            </w:pPr>
            <w:r w:rsidRPr="006E513A">
              <w:rPr>
                <w:rFonts w:ascii="SassoonCRInfant" w:hAnsi="SassoonCRInfant"/>
              </w:rPr>
              <w:t>Multimedia Ltd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A606405" w:rsidR="00E66558" w:rsidRPr="006E513A" w:rsidRDefault="0048744E">
            <w:pPr>
              <w:pStyle w:val="TableRow"/>
              <w:rPr>
                <w:rFonts w:ascii="SassoonCRInfant" w:hAnsi="SassoonCRInfant"/>
              </w:rPr>
            </w:pPr>
            <w:r w:rsidRPr="006E513A">
              <w:rPr>
                <w:rFonts w:ascii="SassoonCRInfant" w:hAnsi="SassoonCRInfant"/>
              </w:rPr>
              <w:t>Teddy Talk Test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E96F760" w:rsidR="00E66558" w:rsidRPr="006E513A" w:rsidRDefault="0048744E">
            <w:pPr>
              <w:pStyle w:val="TableRowCentered"/>
              <w:jc w:val="left"/>
              <w:rPr>
                <w:rFonts w:ascii="SassoonCRInfant" w:hAnsi="SassoonCRInfant"/>
              </w:rPr>
            </w:pPr>
            <w:r w:rsidRPr="006E513A">
              <w:rPr>
                <w:rFonts w:ascii="SassoonCRInfant" w:hAnsi="SassoonCRInfant"/>
              </w:rPr>
              <w:t>Teddy Talk Test</w:t>
            </w:r>
          </w:p>
        </w:tc>
      </w:tr>
      <w:tr w:rsidR="0048744E" w14:paraId="5686001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AF82" w14:textId="05976432" w:rsidR="0048744E" w:rsidRPr="006E513A" w:rsidRDefault="0048744E">
            <w:pPr>
              <w:pStyle w:val="TableRow"/>
              <w:rPr>
                <w:rFonts w:ascii="SassoonCRInfant" w:hAnsi="SassoonCRInfant"/>
              </w:rPr>
            </w:pPr>
            <w:r w:rsidRPr="006E513A">
              <w:rPr>
                <w:rFonts w:ascii="SassoonCRInfant" w:hAnsi="SassoonCRInfant"/>
              </w:rPr>
              <w:t>Wellcomm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7FDF1" w14:textId="309C01B4" w:rsidR="0048744E" w:rsidRPr="006E513A" w:rsidRDefault="0048744E">
            <w:pPr>
              <w:pStyle w:val="TableRowCentered"/>
              <w:jc w:val="left"/>
              <w:rPr>
                <w:rFonts w:ascii="SassoonCRInfant" w:hAnsi="SassoonCRInfant"/>
              </w:rPr>
            </w:pPr>
            <w:r w:rsidRPr="006E513A">
              <w:rPr>
                <w:rFonts w:ascii="SassoonCRInfant" w:hAnsi="SassoonCRInfant"/>
              </w:rPr>
              <w:t>GL Assessment</w:t>
            </w:r>
          </w:p>
        </w:tc>
      </w:tr>
      <w:tr w:rsidR="0048744E" w14:paraId="1870D3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B444" w14:textId="737EE5E5" w:rsidR="0048744E" w:rsidRPr="006E513A" w:rsidRDefault="0048744E">
            <w:pPr>
              <w:pStyle w:val="TableRow"/>
              <w:rPr>
                <w:rFonts w:ascii="SassoonCRInfant" w:hAnsi="SassoonCRInfant"/>
              </w:rPr>
            </w:pPr>
            <w:r w:rsidRPr="006E513A">
              <w:rPr>
                <w:rFonts w:ascii="SassoonCRInfant" w:hAnsi="SassoonCRInfant"/>
              </w:rPr>
              <w:t>Tapestry (KS1 and EYFS)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6148" w14:textId="33E5AA10" w:rsidR="0048744E" w:rsidRPr="006E513A" w:rsidRDefault="0048744E">
            <w:pPr>
              <w:pStyle w:val="TableRowCentered"/>
              <w:jc w:val="left"/>
              <w:rPr>
                <w:rFonts w:ascii="SassoonCRInfant" w:hAnsi="SassoonCRInfant"/>
              </w:rPr>
            </w:pPr>
            <w:r w:rsidRPr="006E513A">
              <w:rPr>
                <w:rFonts w:ascii="SassoonCRInfant" w:hAnsi="SassoonCRInfant"/>
              </w:rPr>
              <w:t>Tapestry Online Learning Journal</w:t>
            </w:r>
          </w:p>
        </w:tc>
      </w:tr>
      <w:tr w:rsidR="0048744E" w14:paraId="33ACD34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BF851" w14:textId="33B9D519" w:rsidR="0048744E" w:rsidRPr="006E513A" w:rsidRDefault="0048744E">
            <w:pPr>
              <w:pStyle w:val="TableRow"/>
              <w:rPr>
                <w:rFonts w:ascii="SassoonCRInfant" w:hAnsi="SassoonCRInfant"/>
              </w:rPr>
            </w:pPr>
            <w:r w:rsidRPr="006E513A">
              <w:rPr>
                <w:rFonts w:ascii="SassoonCRInfant" w:hAnsi="SassoonCRInfant"/>
              </w:rPr>
              <w:t>Jigsaw PSHE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243B9" w14:textId="70C3B392" w:rsidR="0048744E" w:rsidRPr="006E513A" w:rsidRDefault="0048744E">
            <w:pPr>
              <w:pStyle w:val="TableRowCentered"/>
              <w:jc w:val="left"/>
              <w:rPr>
                <w:rFonts w:ascii="SassoonCRInfant" w:hAnsi="SassoonCRInfant"/>
              </w:rPr>
            </w:pPr>
            <w:r w:rsidRPr="006E513A">
              <w:rPr>
                <w:rFonts w:ascii="SassoonCRInfant" w:hAnsi="SassoonCRInfant"/>
              </w:rPr>
              <w:t>Jigsaw PSHE Ltd (Jan Lever)</w:t>
            </w:r>
          </w:p>
        </w:tc>
      </w:tr>
      <w:tr w:rsidR="0048744E" w14:paraId="7B145A6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A5685" w14:textId="462681A4" w:rsidR="0048744E" w:rsidRPr="006E513A" w:rsidRDefault="0048744E">
            <w:pPr>
              <w:pStyle w:val="TableRow"/>
              <w:rPr>
                <w:rFonts w:ascii="SassoonCRInfant" w:hAnsi="SassoonCRInfant"/>
              </w:rPr>
            </w:pPr>
            <w:r w:rsidRPr="006E513A">
              <w:rPr>
                <w:rFonts w:ascii="SassoonCRInfant" w:hAnsi="SassoonCRInfant"/>
              </w:rPr>
              <w:t>White Rose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5F5D1" w14:textId="7A11F20A" w:rsidR="0048744E" w:rsidRPr="006E513A" w:rsidRDefault="0048744E">
            <w:pPr>
              <w:pStyle w:val="TableRowCentered"/>
              <w:jc w:val="left"/>
              <w:rPr>
                <w:rFonts w:ascii="SassoonCRInfant" w:hAnsi="SassoonCRInfant"/>
              </w:rPr>
            </w:pPr>
            <w:r w:rsidRPr="006E513A">
              <w:rPr>
                <w:rFonts w:ascii="SassoonCRInfant" w:hAnsi="SassoonCRInfant"/>
              </w:rPr>
              <w:t>Trinity MAT</w:t>
            </w:r>
          </w:p>
        </w:tc>
      </w:tr>
    </w:tbl>
    <w:p w14:paraId="2A7D5553" w14:textId="77777777" w:rsidR="00E66558" w:rsidRPr="006E513A" w:rsidRDefault="009D71E8">
      <w:pPr>
        <w:pStyle w:val="Heading2"/>
        <w:spacing w:before="600"/>
        <w:rPr>
          <w:rFonts w:ascii="SassoonCRInfant" w:hAnsi="SassoonCRInfant"/>
        </w:rPr>
      </w:pPr>
      <w:r w:rsidRPr="006E513A">
        <w:rPr>
          <w:rFonts w:ascii="SassoonCRInfant" w:hAnsi="SassoonCRInfant"/>
        </w:rPr>
        <w:t>Service pupil premium funding (optional)</w:t>
      </w:r>
    </w:p>
    <w:p w14:paraId="2A7D5554" w14:textId="77777777" w:rsidR="00E66558" w:rsidRPr="006E513A" w:rsidRDefault="009D71E8">
      <w:pPr>
        <w:rPr>
          <w:rFonts w:ascii="SassoonCRInfant" w:hAnsi="SassoonCRInfant"/>
          <w:i/>
          <w:iCs/>
        </w:rPr>
      </w:pPr>
      <w:r w:rsidRPr="006E513A">
        <w:rPr>
          <w:rFonts w:ascii="SassoonCRInfant" w:hAnsi="SassoonCRInfant"/>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6E513A" w:rsidRDefault="009D71E8">
            <w:pPr>
              <w:pStyle w:val="TableHeader"/>
              <w:jc w:val="left"/>
              <w:rPr>
                <w:rFonts w:ascii="SassoonCRInfant" w:hAnsi="SassoonCRInfant"/>
              </w:rPr>
            </w:pPr>
            <w:bookmarkStart w:id="18" w:name="_Hlk80604898"/>
            <w:r w:rsidRPr="006E513A">
              <w:rPr>
                <w:rFonts w:ascii="SassoonCRInfant" w:hAnsi="SassoonCRInfant"/>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6E513A" w:rsidRDefault="009D71E8">
            <w:pPr>
              <w:pStyle w:val="TableHeader"/>
              <w:jc w:val="left"/>
              <w:rPr>
                <w:rFonts w:ascii="SassoonCRInfant" w:hAnsi="SassoonCRInfant"/>
              </w:rPr>
            </w:pPr>
            <w:r w:rsidRPr="006E513A">
              <w:rPr>
                <w:rFonts w:ascii="SassoonCRInfant" w:hAnsi="SassoonCRInfant"/>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6E513A" w:rsidRDefault="009D71E8">
            <w:pPr>
              <w:pStyle w:val="TableRow"/>
              <w:rPr>
                <w:rFonts w:ascii="SassoonCRInfant" w:hAnsi="SassoonCRInfant"/>
              </w:rPr>
            </w:pPr>
            <w:r w:rsidRPr="006E513A">
              <w:rPr>
                <w:rFonts w:ascii="SassoonCRInfant" w:hAnsi="SassoonCRInfant"/>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80BC0" w14:textId="77777777" w:rsidR="0048744E" w:rsidRPr="006E513A" w:rsidRDefault="0048744E" w:rsidP="0048744E">
            <w:pPr>
              <w:suppressAutoHyphens w:val="0"/>
              <w:autoSpaceDN/>
              <w:spacing w:after="0" w:line="240" w:lineRule="auto"/>
              <w:rPr>
                <w:rFonts w:ascii="SassoonCRInfant" w:eastAsia="Calibri" w:hAnsi="SassoonCRInfant"/>
                <w:color w:val="auto"/>
                <w:sz w:val="22"/>
                <w:szCs w:val="22"/>
                <w:lang w:eastAsia="en-US"/>
              </w:rPr>
            </w:pPr>
            <w:r w:rsidRPr="006E513A">
              <w:rPr>
                <w:rFonts w:ascii="SassoonCRInfant" w:eastAsia="Calibri" w:hAnsi="SassoonCRInfant"/>
                <w:color w:val="auto"/>
                <w:sz w:val="22"/>
                <w:szCs w:val="22"/>
                <w:lang w:eastAsia="en-US"/>
              </w:rPr>
              <w:t>Key Stage One: Additional TAs (total 56 hours a week) to support the development of key</w:t>
            </w:r>
          </w:p>
          <w:p w14:paraId="2CE7820B" w14:textId="77777777" w:rsidR="0048744E" w:rsidRPr="006E513A" w:rsidRDefault="0048744E" w:rsidP="0048744E">
            <w:pPr>
              <w:suppressAutoHyphens w:val="0"/>
              <w:autoSpaceDN/>
              <w:spacing w:after="0" w:line="240" w:lineRule="auto"/>
              <w:rPr>
                <w:rFonts w:ascii="SassoonCRInfant" w:eastAsia="Calibri" w:hAnsi="SassoonCRInfant"/>
                <w:color w:val="auto"/>
                <w:sz w:val="22"/>
                <w:szCs w:val="22"/>
                <w:lang w:eastAsia="en-US"/>
              </w:rPr>
            </w:pPr>
            <w:r w:rsidRPr="006E513A">
              <w:rPr>
                <w:rFonts w:ascii="SassoonCRInfant" w:eastAsia="Calibri" w:hAnsi="SassoonCRInfant"/>
                <w:color w:val="auto"/>
                <w:sz w:val="22"/>
                <w:szCs w:val="22"/>
                <w:lang w:eastAsia="en-US"/>
              </w:rPr>
              <w:t>skills in the morning Literacy &amp; Mathematics</w:t>
            </w:r>
          </w:p>
          <w:p w14:paraId="4874A9CD" w14:textId="77777777" w:rsidR="0048744E" w:rsidRPr="006E513A" w:rsidRDefault="0048744E" w:rsidP="0048744E">
            <w:pPr>
              <w:suppressAutoHyphens w:val="0"/>
              <w:autoSpaceDN/>
              <w:spacing w:after="0" w:line="240" w:lineRule="auto"/>
              <w:rPr>
                <w:rFonts w:ascii="SassoonCRInfant" w:eastAsia="Calibri" w:hAnsi="SassoonCRInfant"/>
                <w:color w:val="auto"/>
                <w:sz w:val="22"/>
                <w:szCs w:val="22"/>
                <w:lang w:eastAsia="en-US"/>
              </w:rPr>
            </w:pPr>
            <w:r w:rsidRPr="006E513A">
              <w:rPr>
                <w:rFonts w:ascii="SassoonCRInfant" w:eastAsia="Calibri" w:hAnsi="SassoonCRInfant"/>
                <w:color w:val="auto"/>
                <w:sz w:val="22"/>
                <w:szCs w:val="22"/>
                <w:lang w:eastAsia="en-US"/>
              </w:rPr>
              <w:t>sessions.</w:t>
            </w:r>
          </w:p>
          <w:p w14:paraId="3EA2F417" w14:textId="77777777" w:rsidR="0048744E" w:rsidRPr="006E513A" w:rsidRDefault="0048744E" w:rsidP="0048744E">
            <w:pPr>
              <w:suppressAutoHyphens w:val="0"/>
              <w:autoSpaceDN/>
              <w:spacing w:after="0" w:line="240" w:lineRule="auto"/>
              <w:rPr>
                <w:rFonts w:ascii="SassoonCRInfant" w:eastAsia="Calibri" w:hAnsi="SassoonCRInfant" w:cs="Corbel"/>
                <w:color w:val="auto"/>
                <w:sz w:val="22"/>
                <w:szCs w:val="22"/>
                <w:lang w:eastAsia="en-US"/>
              </w:rPr>
            </w:pPr>
          </w:p>
          <w:p w14:paraId="0C7AEF4C" w14:textId="30D8BBB2" w:rsidR="0048744E" w:rsidRPr="006E513A" w:rsidRDefault="0048744E" w:rsidP="0048744E">
            <w:pPr>
              <w:suppressAutoHyphens w:val="0"/>
              <w:autoSpaceDN/>
              <w:spacing w:after="0" w:line="240" w:lineRule="auto"/>
              <w:rPr>
                <w:rFonts w:ascii="SassoonCRInfant" w:eastAsia="Calibri" w:hAnsi="SassoonCRInfant" w:cs="Corbel"/>
                <w:color w:val="auto"/>
                <w:sz w:val="22"/>
                <w:szCs w:val="22"/>
                <w:lang w:eastAsia="en-US"/>
              </w:rPr>
            </w:pPr>
            <w:r w:rsidRPr="006E513A">
              <w:rPr>
                <w:rFonts w:ascii="SassoonCRInfant" w:eastAsia="Calibri" w:hAnsi="SassoonCRInfant" w:cs="Corbel"/>
                <w:color w:val="auto"/>
                <w:sz w:val="22"/>
                <w:szCs w:val="22"/>
                <w:lang w:eastAsia="en-US"/>
              </w:rPr>
              <w:t xml:space="preserve">Year 2 TA supported Literacy and Maths across classes. </w:t>
            </w:r>
          </w:p>
          <w:p w14:paraId="2A7D5559" w14:textId="77777777" w:rsidR="00E66558" w:rsidRPr="006E513A" w:rsidRDefault="00E66558">
            <w:pPr>
              <w:pStyle w:val="TableRowCentered"/>
              <w:jc w:val="left"/>
              <w:rPr>
                <w:rFonts w:ascii="SassoonCRInfant" w:hAnsi="SassoonCRInfant"/>
              </w:rPr>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6E513A" w:rsidRDefault="009D71E8">
            <w:pPr>
              <w:pStyle w:val="TableRow"/>
              <w:rPr>
                <w:rFonts w:ascii="SassoonCRInfant" w:hAnsi="SassoonCRInfant"/>
              </w:rPr>
            </w:pPr>
            <w:r w:rsidRPr="006E513A">
              <w:rPr>
                <w:rFonts w:ascii="SassoonCRInfant" w:hAnsi="SassoonCRInfant"/>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D8F9" w14:textId="525E4423" w:rsidR="0048744E" w:rsidRPr="006E513A" w:rsidRDefault="0048744E" w:rsidP="0048744E">
            <w:pPr>
              <w:suppressAutoHyphens w:val="0"/>
              <w:autoSpaceDN/>
              <w:spacing w:after="160" w:line="259" w:lineRule="auto"/>
              <w:rPr>
                <w:rFonts w:ascii="SassoonCRInfant" w:eastAsia="Calibri" w:hAnsi="SassoonCRInfant"/>
                <w:color w:val="auto"/>
                <w:sz w:val="22"/>
                <w:szCs w:val="22"/>
                <w:lang w:eastAsia="en-US"/>
              </w:rPr>
            </w:pPr>
            <w:r w:rsidRPr="006E513A">
              <w:rPr>
                <w:rFonts w:ascii="SassoonCRInfant" w:eastAsia="Calibri" w:hAnsi="SassoonCRInfant"/>
                <w:color w:val="auto"/>
                <w:sz w:val="22"/>
                <w:szCs w:val="22"/>
                <w:lang w:eastAsia="en-US"/>
              </w:rPr>
              <w:t>100% of pupils eligible for service pupil premium made at least expected progress in reading.</w:t>
            </w:r>
          </w:p>
          <w:p w14:paraId="7F11BA58" w14:textId="16369DE9" w:rsidR="0048744E" w:rsidRPr="006E513A" w:rsidRDefault="0048744E" w:rsidP="0048744E">
            <w:pPr>
              <w:suppressAutoHyphens w:val="0"/>
              <w:autoSpaceDN/>
              <w:spacing w:after="160" w:line="259" w:lineRule="auto"/>
              <w:rPr>
                <w:rFonts w:ascii="SassoonCRInfant" w:eastAsia="Calibri" w:hAnsi="SassoonCRInfant"/>
                <w:color w:val="auto"/>
                <w:sz w:val="22"/>
                <w:szCs w:val="22"/>
                <w:lang w:eastAsia="en-US"/>
              </w:rPr>
            </w:pPr>
            <w:r w:rsidRPr="006E513A">
              <w:rPr>
                <w:rFonts w:ascii="SassoonCRInfant" w:eastAsia="Calibri" w:hAnsi="SassoonCRInfant"/>
                <w:color w:val="auto"/>
                <w:sz w:val="22"/>
                <w:szCs w:val="22"/>
                <w:lang w:eastAsia="en-US"/>
              </w:rPr>
              <w:t>100% of pupils eligible for service pupil premium made at least expected progress in writing.</w:t>
            </w:r>
          </w:p>
          <w:p w14:paraId="6626C5C4" w14:textId="0CCF0C97" w:rsidR="0048744E" w:rsidRPr="006E513A" w:rsidRDefault="0048744E" w:rsidP="0048744E">
            <w:pPr>
              <w:suppressAutoHyphens w:val="0"/>
              <w:autoSpaceDN/>
              <w:spacing w:after="160" w:line="259" w:lineRule="auto"/>
              <w:rPr>
                <w:rFonts w:ascii="SassoonCRInfant" w:eastAsia="Calibri" w:hAnsi="SassoonCRInfant"/>
                <w:color w:val="auto"/>
                <w:sz w:val="22"/>
                <w:szCs w:val="22"/>
                <w:lang w:eastAsia="en-US"/>
              </w:rPr>
            </w:pPr>
            <w:r w:rsidRPr="006E513A">
              <w:rPr>
                <w:rFonts w:ascii="SassoonCRInfant" w:eastAsia="Calibri" w:hAnsi="SassoonCRInfant"/>
                <w:color w:val="auto"/>
                <w:sz w:val="22"/>
                <w:szCs w:val="22"/>
                <w:lang w:eastAsia="en-US"/>
              </w:rPr>
              <w:t>100% of pupils eligible for service pupil premium made at least expected progress in maths.</w:t>
            </w:r>
          </w:p>
          <w:p w14:paraId="2A7D555C" w14:textId="77777777" w:rsidR="00E66558" w:rsidRPr="006E513A" w:rsidRDefault="00E66558">
            <w:pPr>
              <w:pStyle w:val="TableRowCentered"/>
              <w:jc w:val="left"/>
              <w:rPr>
                <w:rFonts w:ascii="SassoonCRInfant" w:hAnsi="SassoonCRInfant"/>
              </w:rPr>
            </w:pPr>
          </w:p>
        </w:tc>
      </w:tr>
      <w:bookmarkEnd w:id="18"/>
    </w:tbl>
    <w:p w14:paraId="2A7D555E" w14:textId="77777777" w:rsidR="00E66558" w:rsidRDefault="00E66558"/>
    <w:p w14:paraId="2A7D555F" w14:textId="77777777" w:rsidR="00E66558" w:rsidRDefault="00E66558">
      <w:pPr>
        <w:spacing w:after="0" w:line="240" w:lineRule="auto"/>
      </w:pPr>
    </w:p>
    <w:p w14:paraId="2A7D5560" w14:textId="24D71DC8" w:rsidR="00E66558" w:rsidRPr="006E513A" w:rsidRDefault="009D71E8">
      <w:pPr>
        <w:pStyle w:val="Heading1"/>
        <w:rPr>
          <w:rFonts w:ascii="SassoonCRInfant" w:hAnsi="SassoonCRInfant"/>
        </w:rPr>
      </w:pPr>
      <w:r w:rsidRPr="006E513A">
        <w:rPr>
          <w:rFonts w:ascii="SassoonCRInfant" w:hAnsi="SassoonCRInfant"/>
        </w:rPr>
        <w:lastRenderedPageBreak/>
        <w:t>Further inform</w:t>
      </w:r>
      <w:r w:rsidR="006E513A">
        <w:rPr>
          <w:rFonts w:ascii="SassoonCRInfant" w:hAnsi="SassoonCRInfant"/>
        </w:rPr>
        <w:t>ation</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5376" w14:textId="77777777" w:rsidR="00E66558" w:rsidRDefault="005B67E4" w:rsidP="005B67E4">
            <w:pPr>
              <w:spacing w:before="120" w:after="120"/>
              <w:rPr>
                <w:rFonts w:ascii="SassoonCRInfant" w:hAnsi="SassoonCRInfant"/>
                <w:b/>
                <w:iCs/>
              </w:rPr>
            </w:pPr>
            <w:r>
              <w:rPr>
                <w:rFonts w:ascii="SassoonCRInfant" w:hAnsi="SassoonCRInfant"/>
                <w:b/>
                <w:iCs/>
              </w:rPr>
              <w:t>Planning, implementation and evaluation:</w:t>
            </w:r>
          </w:p>
          <w:p w14:paraId="45F1A3B3" w14:textId="77777777" w:rsidR="005B67E4" w:rsidRDefault="005B67E4" w:rsidP="005B67E4">
            <w:pPr>
              <w:spacing w:before="120" w:after="120"/>
              <w:rPr>
                <w:rFonts w:ascii="SassoonCRInfant" w:hAnsi="SassoonCRInfant"/>
                <w:iCs/>
              </w:rPr>
            </w:pPr>
            <w:r>
              <w:rPr>
                <w:rFonts w:ascii="SassoonCRInfant" w:hAnsi="SassoonCRInfant"/>
                <w:iCs/>
              </w:rPr>
              <w:t xml:space="preserve">When deciding how our funding should be allocated, we considered the needs of the community following external circumstances, such as the pandemic, whilst also considering children’s individual needs. </w:t>
            </w:r>
          </w:p>
          <w:p w14:paraId="26AE381C" w14:textId="77777777" w:rsidR="00A978A3" w:rsidRDefault="005B67E4" w:rsidP="00A978A3">
            <w:pPr>
              <w:spacing w:before="120" w:after="120"/>
              <w:rPr>
                <w:rFonts w:ascii="SassoonCRInfant" w:hAnsi="SassoonCRInfant"/>
                <w:iCs/>
              </w:rPr>
            </w:pPr>
            <w:r>
              <w:rPr>
                <w:rFonts w:ascii="SassoonCRInfant" w:hAnsi="SassoonCRInfant"/>
                <w:iCs/>
              </w:rPr>
              <w:t xml:space="preserve">Following a triangulation of monitoring, we know that our best resource is our staff in supporting children’s learning. We wanted to ensure that children had familiar adults to support </w:t>
            </w:r>
            <w:r w:rsidR="00A978A3">
              <w:rPr>
                <w:rFonts w:ascii="SassoonCRInfant" w:hAnsi="SassoonCRInfant"/>
                <w:iCs/>
              </w:rPr>
              <w:t>children</w:t>
            </w:r>
            <w:r>
              <w:rPr>
                <w:rFonts w:ascii="SassoonCRInfant" w:hAnsi="SassoonCRInfant"/>
                <w:iCs/>
              </w:rPr>
              <w:t xml:space="preserve"> with group and individual work. </w:t>
            </w:r>
          </w:p>
          <w:p w14:paraId="2A7D5562" w14:textId="5CAE8288" w:rsidR="00A978A3" w:rsidRPr="005B67E4" w:rsidRDefault="00A978A3" w:rsidP="00A978A3">
            <w:pPr>
              <w:spacing w:before="120" w:after="120"/>
              <w:rPr>
                <w:rFonts w:ascii="SassoonCRInfant" w:hAnsi="SassoonCRInfant"/>
                <w:iCs/>
              </w:rPr>
            </w:pPr>
            <w:r>
              <w:rPr>
                <w:rFonts w:ascii="SassoonCRInfant" w:hAnsi="SassoonCRInfant"/>
                <w:iCs/>
              </w:rPr>
              <w:t>We will continue to review our plan and make any necessary changes to ensure the funding is used effectively in securing better outcomes for our children.</w:t>
            </w:r>
          </w:p>
        </w:tc>
      </w:tr>
      <w:bookmarkEnd w:id="15"/>
      <w:bookmarkEnd w:id="16"/>
      <w:bookmarkEnd w:id="17"/>
    </w:tbl>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DE60B" w14:textId="77777777" w:rsidR="003F5899" w:rsidRDefault="003F5899">
      <w:pPr>
        <w:spacing w:after="0" w:line="240" w:lineRule="auto"/>
      </w:pPr>
      <w:r>
        <w:separator/>
      </w:r>
    </w:p>
  </w:endnote>
  <w:endnote w:type="continuationSeparator" w:id="0">
    <w:p w14:paraId="0E6D8EF8" w14:textId="77777777" w:rsidR="003F5899" w:rsidRDefault="003F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orbel">
    <w:panose1 w:val="020B0503020204020204"/>
    <w:charset w:val="00"/>
    <w:family w:val="swiss"/>
    <w:pitch w:val="variable"/>
    <w:sig w:usb0="A00002EF" w:usb1="4000A44B" w:usb2="00000000" w:usb3="00000000" w:csb0="0000019F" w:csb1="00000000"/>
  </w:font>
  <w:font w:name="Corbe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C23801A" w:rsidR="005E28A4" w:rsidRDefault="009D71E8">
    <w:pPr>
      <w:pStyle w:val="Footer"/>
      <w:ind w:firstLine="4513"/>
    </w:pPr>
    <w:r>
      <w:fldChar w:fldCharType="begin"/>
    </w:r>
    <w:r>
      <w:instrText xml:space="preserve"> PAGE </w:instrText>
    </w:r>
    <w:r>
      <w:fldChar w:fldCharType="separate"/>
    </w:r>
    <w:r w:rsidR="00A3014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2AD84" w14:textId="77777777" w:rsidR="003F5899" w:rsidRDefault="003F5899">
      <w:pPr>
        <w:spacing w:after="0" w:line="240" w:lineRule="auto"/>
      </w:pPr>
      <w:r>
        <w:separator/>
      </w:r>
    </w:p>
  </w:footnote>
  <w:footnote w:type="continuationSeparator" w:id="0">
    <w:p w14:paraId="0E415A7D" w14:textId="77777777" w:rsidR="003F5899" w:rsidRDefault="003F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3F5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B7F6F87"/>
    <w:multiLevelType w:val="multilevel"/>
    <w:tmpl w:val="C6A6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5B330B7"/>
    <w:multiLevelType w:val="hybridMultilevel"/>
    <w:tmpl w:val="4938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4D13A40"/>
    <w:multiLevelType w:val="hybridMultilevel"/>
    <w:tmpl w:val="AC5236AA"/>
    <w:lvl w:ilvl="0" w:tplc="0E74EB0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10"/>
  </w:num>
  <w:num w:numId="8">
    <w:abstractNumId w:val="15"/>
  </w:num>
  <w:num w:numId="9">
    <w:abstractNumId w:val="12"/>
  </w:num>
  <w:num w:numId="10">
    <w:abstractNumId w:val="11"/>
  </w:num>
  <w:num w:numId="11">
    <w:abstractNumId w:val="2"/>
  </w:num>
  <w:num w:numId="12">
    <w:abstractNumId w:val="13"/>
  </w:num>
  <w:num w:numId="13">
    <w:abstractNumId w:val="9"/>
  </w:num>
  <w:num w:numId="14">
    <w:abstractNumId w:val="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120AB1"/>
    <w:rsid w:val="00197C56"/>
    <w:rsid w:val="003C095E"/>
    <w:rsid w:val="003F5899"/>
    <w:rsid w:val="004044AA"/>
    <w:rsid w:val="0048744E"/>
    <w:rsid w:val="004969B2"/>
    <w:rsid w:val="004D3967"/>
    <w:rsid w:val="005B67E4"/>
    <w:rsid w:val="006D0ED7"/>
    <w:rsid w:val="006E513A"/>
    <w:rsid w:val="006E7FB1"/>
    <w:rsid w:val="00730653"/>
    <w:rsid w:val="00741B9E"/>
    <w:rsid w:val="007C2F04"/>
    <w:rsid w:val="008420E2"/>
    <w:rsid w:val="00904EF3"/>
    <w:rsid w:val="009D6808"/>
    <w:rsid w:val="009D71E8"/>
    <w:rsid w:val="00A30143"/>
    <w:rsid w:val="00A665E7"/>
    <w:rsid w:val="00A978A3"/>
    <w:rsid w:val="00B64708"/>
    <w:rsid w:val="00B94DC6"/>
    <w:rsid w:val="00BB4DCE"/>
    <w:rsid w:val="00D33FE5"/>
    <w:rsid w:val="00E512CC"/>
    <w:rsid w:val="00E66558"/>
    <w:rsid w:val="00EC2FE1"/>
    <w:rsid w:val="00F3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4969B2"/>
    <w:pPr>
      <w:autoSpaceDN/>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pupil-premium-virtual-school-heads-responsibilities" TargetMode="External"/><Relationship Id="rId3" Type="http://schemas.openxmlformats.org/officeDocument/2006/relationships/settings" Target="settings.xml"/><Relationship Id="rId7" Type="http://schemas.openxmlformats.org/officeDocument/2006/relationships/hyperlink" Target="https://www.gov.uk/government/policies/improving-the-adoption-system-and-services-for-looked-after-children/supporting-pages/virtual-school-heads-vs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Head - Dereham Church of England Infant &amp; Nursery School</cp:lastModifiedBy>
  <cp:revision>2</cp:revision>
  <cp:lastPrinted>2014-09-17T13:26:00Z</cp:lastPrinted>
  <dcterms:created xsi:type="dcterms:W3CDTF">2022-03-21T09:49:00Z</dcterms:created>
  <dcterms:modified xsi:type="dcterms:W3CDTF">2022-03-21T09:49:00Z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